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00" w:lineRule="atLeast"/>
        <w:ind w:left="0" w:right="0" w:firstLine="0"/>
        <w:jc w:val="center"/>
        <w:textAlignment w:val="baseline"/>
        <w:rPr>
          <w:rFonts w:hint="eastAsia" w:ascii="宋体" w:hAnsi="宋体" w:eastAsia="宋体" w:cs="宋体"/>
          <w:b/>
          <w:bCs/>
          <w:i w:val="0"/>
          <w:iCs w:val="0"/>
          <w:caps w:val="0"/>
          <w:color w:val="auto"/>
          <w:spacing w:val="0"/>
          <w:sz w:val="32"/>
          <w:szCs w:val="32"/>
        </w:rPr>
      </w:pPr>
      <w:bookmarkStart w:id="0" w:name="_GoBack"/>
      <w:r>
        <w:rPr>
          <w:rFonts w:hint="eastAsia" w:ascii="宋体" w:hAnsi="宋体" w:eastAsia="宋体" w:cs="宋体"/>
          <w:b/>
          <w:bCs/>
          <w:i w:val="0"/>
          <w:iCs w:val="0"/>
          <w:caps w:val="0"/>
          <w:color w:val="auto"/>
          <w:spacing w:val="0"/>
          <w:sz w:val="32"/>
          <w:szCs w:val="32"/>
          <w:bdr w:val="none" w:color="auto" w:sz="0" w:space="0"/>
          <w:shd w:val="clear" w:fill="FFFFFF"/>
          <w:vertAlign w:val="baseline"/>
        </w:rPr>
        <w:t>厦门海洋职业技术学院零星维修定点供应商采购</w:t>
      </w:r>
      <w:r>
        <w:rPr>
          <w:rFonts w:hint="eastAsia" w:cs="宋体"/>
          <w:b/>
          <w:bCs/>
          <w:i w:val="0"/>
          <w:iCs w:val="0"/>
          <w:caps w:val="0"/>
          <w:color w:val="auto"/>
          <w:spacing w:val="0"/>
          <w:sz w:val="32"/>
          <w:szCs w:val="32"/>
          <w:bdr w:val="none" w:color="auto" w:sz="0" w:space="0"/>
          <w:shd w:val="clear" w:fill="FFFFFF"/>
          <w:vertAlign w:val="baseline"/>
          <w:lang w:val="en-US" w:eastAsia="zh-CN"/>
        </w:rPr>
        <w:t>项目</w:t>
      </w:r>
      <w:r>
        <w:rPr>
          <w:rFonts w:hint="eastAsia" w:ascii="宋体" w:hAnsi="宋体" w:eastAsia="宋体" w:cs="宋体"/>
          <w:b/>
          <w:bCs/>
          <w:i w:val="0"/>
          <w:iCs w:val="0"/>
          <w:caps w:val="0"/>
          <w:color w:val="auto"/>
          <w:spacing w:val="0"/>
          <w:sz w:val="32"/>
          <w:szCs w:val="32"/>
          <w:bdr w:val="none" w:color="auto" w:sz="0" w:space="0"/>
          <w:shd w:val="clear" w:fill="FFFFFF"/>
          <w:vertAlign w:val="baseline"/>
        </w:rPr>
        <w:t>结果更正公告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150" w:afterAutospacing="0" w:line="375" w:lineRule="atLeast"/>
        <w:ind w:left="0" w:right="0"/>
        <w:jc w:val="left"/>
        <w:textAlignment w:val="baseline"/>
        <w:rPr>
          <w:rStyle w:val="11"/>
          <w:rFonts w:hint="eastAsia" w:ascii="宋体" w:hAnsi="宋体" w:eastAsia="宋体" w:cs="宋体"/>
          <w:b/>
          <w:bCs/>
          <w:i w:val="0"/>
          <w:iCs w:val="0"/>
          <w:caps w:val="0"/>
          <w:color w:val="auto"/>
          <w:spacing w:val="0"/>
          <w:sz w:val="24"/>
          <w:szCs w:val="24"/>
          <w:bdr w:val="none" w:color="auto" w:sz="0" w:space="0"/>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150" w:afterAutospacing="0" w:line="36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原公告的采购项目编号：GW2023-SH626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原公告的采购项目名称：</w:t>
      </w:r>
      <w:r>
        <w:rPr>
          <w:rFonts w:hint="eastAsia" w:cs="宋体" w:asciiTheme="minorEastAsia" w:hAnsiTheme="minorEastAsia" w:eastAsiaTheme="minorEastAsia"/>
          <w:kern w:val="0"/>
          <w:sz w:val="24"/>
        </w:rPr>
        <w:t>厦门海洋职业技术学院零星维修定点供应商采购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首次公告日期：2023年09月</w:t>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1</w:t>
      </w:r>
      <w:r>
        <w:rPr>
          <w:rFonts w:hint="eastAsia" w:ascii="宋体" w:hAnsi="宋体" w:eastAsia="宋体" w:cs="宋体"/>
          <w:i w:val="0"/>
          <w:iCs w:val="0"/>
          <w:caps w:val="0"/>
          <w:color w:val="auto"/>
          <w:spacing w:val="0"/>
          <w:sz w:val="24"/>
          <w:szCs w:val="24"/>
          <w:bdr w:val="none" w:color="auto" w:sz="0" w:space="0"/>
          <w:shd w:val="clear" w:fill="FFFFFF"/>
          <w:vertAlign w:val="baseline"/>
        </w:rPr>
        <w:t>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150" w:afterAutospacing="0" w:line="36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bdr w:val="none" w:color="auto" w:sz="0" w:space="0"/>
          <w:shd w:val="clear" w:fill="FFFFFF"/>
          <w:vertAlign w:val="baseline"/>
        </w:rPr>
        <w:t>二、更正信息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合同包</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更正事项：采购结果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更正内容：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根据磋商文件规定，备选供应商若有进行递补的，则服务期限及结算金额在原入围供应商的基础上累加，不另行计算服务周期及金额，并按原入围供应商的报价折扣率结算费用。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因此合同包2的备选供应商厦门国盛融合建设有限公司以及厦门成创装饰工程有限公司若服务期内有进行递补的，其报价折扣率以</w:t>
      </w:r>
      <w:r>
        <w:rPr>
          <w:rFonts w:hint="eastAsia" w:ascii="宋体" w:hAnsi="宋体" w:eastAsia="宋体" w:cs="宋体"/>
          <w:i w:val="0"/>
          <w:iCs w:val="0"/>
          <w:caps w:val="0"/>
          <w:color w:val="auto"/>
          <w:spacing w:val="0"/>
          <w:sz w:val="24"/>
          <w:szCs w:val="24"/>
          <w:shd w:val="clear" w:fill="FFFFFF"/>
          <w:vertAlign w:val="baseline"/>
          <w:lang w:val="en-US" w:eastAsia="zh-CN"/>
        </w:rPr>
        <w:t>入围供应商厦门大地阳光装饰设计有限公司所报的96.5%为准。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其他内容不变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更正日期：2023年09月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6" w:beforeAutospacing="0" w:after="150" w:afterAutospacing="0" w:line="360" w:lineRule="exact"/>
        <w:ind w:left="0" w:right="0"/>
        <w:jc w:val="left"/>
        <w:textAlignment w:val="baseline"/>
        <w:rPr>
          <w:rFonts w:hint="eastAsia" w:ascii="宋体" w:hAnsi="宋体" w:eastAsia="宋体" w:cs="宋体"/>
          <w:b w:val="0"/>
          <w:bCs w:val="0"/>
          <w:color w:val="auto"/>
          <w:sz w:val="24"/>
          <w:szCs w:val="24"/>
        </w:rPr>
      </w:pPr>
      <w:r>
        <w:rPr>
          <w:rStyle w:val="11"/>
          <w:rFonts w:hint="eastAsia" w:cs="宋体"/>
          <w:b/>
          <w:bCs/>
          <w:i w:val="0"/>
          <w:iCs w:val="0"/>
          <w:caps w:val="0"/>
          <w:color w:val="auto"/>
          <w:spacing w:val="0"/>
          <w:sz w:val="24"/>
          <w:szCs w:val="24"/>
          <w:bdr w:val="none" w:color="auto" w:sz="0" w:space="0"/>
          <w:shd w:val="clear" w:fill="FFFFFF"/>
          <w:vertAlign w:val="baseline"/>
          <w:lang w:val="en-US" w:eastAsia="zh-CN"/>
        </w:rPr>
        <w:t>三</w:t>
      </w:r>
      <w:r>
        <w:rPr>
          <w:rStyle w:val="11"/>
          <w:rFonts w:hint="eastAsia" w:ascii="宋体" w:hAnsi="宋体" w:eastAsia="宋体" w:cs="宋体"/>
          <w:b/>
          <w:bCs/>
          <w:i w:val="0"/>
          <w:iCs w:val="0"/>
          <w:caps w:val="0"/>
          <w:color w:val="auto"/>
          <w:spacing w:val="0"/>
          <w:sz w:val="24"/>
          <w:szCs w:val="24"/>
          <w:bdr w:val="none" w:color="auto" w:sz="0" w:space="0"/>
          <w:shd w:val="clear" w:fill="FFFFFF"/>
          <w:vertAlign w:val="baseline"/>
        </w:rPr>
        <w:t>、凡对本次公告内容提出询问，请按以下方式联系。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名称：厦门海洋职业技术学院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地址：福建省厦门市翔安区洪钟大道4566号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联系方式：娄老师，0592-7769316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名称：厦门市公物采购招投标有限公司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地址：厦门市湖滨南路81号光大银行大厦21楼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项目联系人：林小姐、许先生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283"/>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电话：0592-2229570、2279305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24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厦门市公物采购招投标有限公司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exact"/>
        <w:ind w:left="0" w:right="0" w:firstLine="24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2023年09月06日</w:t>
      </w:r>
    </w:p>
    <w:p>
      <w:pPr>
        <w:keepNext w:val="0"/>
        <w:keepLines w:val="0"/>
        <w:pageBreakBefore w:val="0"/>
        <w:kinsoku/>
        <w:overflowPunct/>
        <w:topLinePunct w:val="0"/>
        <w:autoSpaceDE/>
        <w:autoSpaceDN/>
        <w:bidi w:val="0"/>
        <w:adjustRightInd/>
        <w:snapToGrid/>
        <w:spacing w:line="360" w:lineRule="exact"/>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6D312A45"/>
    <w:rsid w:val="6D31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6">
    <w:name w:val="Plain Text"/>
    <w:basedOn w:val="1"/>
    <w:semiHidden/>
    <w:unhideWhenUsed/>
    <w:qFormat/>
    <w:uiPriority w:val="99"/>
    <w:pPr>
      <w:spacing w:line="360" w:lineRule="auto"/>
    </w:pPr>
    <w:rPr>
      <w:rFonts w:ascii="宋体" w:hAnsi="Courier New" w:eastAsia="宋体"/>
      <w:sz w:val="24"/>
      <w:szCs w:val="20"/>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2023-09-28T08:58:00Z</dcterms:created>
  <dc:creator>KENTO</dc:creator>
  <cp:lastModifiedBy>KENTO</cp:lastModifiedBy>
  <dcterms:modified xsi:type="dcterms:W3CDTF">2023-09-28T09:07:01Z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B8F66419BA0A4A2EB6DC90D60ECA0164_11</vt:lpwstr>
  </property>
</Properties>
</file>