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1D" w:rsidRPr="001C631D" w:rsidRDefault="001C631D" w:rsidP="001C631D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42"/>
          <w:szCs w:val="42"/>
        </w:rPr>
      </w:pPr>
      <w:r w:rsidRPr="001C631D">
        <w:rPr>
          <w:rFonts w:ascii="微软雅黑" w:eastAsia="微软雅黑" w:hAnsi="微软雅黑" w:cs="宋体" w:hint="eastAsia"/>
          <w:b/>
          <w:bCs/>
          <w:color w:val="222222"/>
          <w:kern w:val="36"/>
          <w:sz w:val="42"/>
          <w:szCs w:val="42"/>
        </w:rPr>
        <w:t>厦门务实-竞争性谈判-2022-WS273 翔安校区多媒体教室计算机桌面集中控制管理系统 成交公告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一、项目编号：2022-WS273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二、项目名称：翔安校区多媒体教室计算机桌面集中控制管理系统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三、中标（成交）信息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供应商名称：厦门索臻信息科技有限公司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供应商地址：厦门市翔安区新店镇洪前村尾宅里63号402室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中标（成交）金额：89,000.00元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tbl>
      <w:tblPr>
        <w:tblW w:w="9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1586"/>
        <w:gridCol w:w="1086"/>
        <w:gridCol w:w="1603"/>
        <w:gridCol w:w="1396"/>
        <w:gridCol w:w="1377"/>
        <w:gridCol w:w="1435"/>
      </w:tblGrid>
      <w:tr w:rsidR="00B63A44" w:rsidRPr="00B63A44" w:rsidTr="00B63A44">
        <w:trPr>
          <w:trHeight w:val="480"/>
          <w:tblHeader/>
        </w:trPr>
        <w:tc>
          <w:tcPr>
            <w:tcW w:w="5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品目号</w:t>
            </w:r>
          </w:p>
        </w:tc>
        <w:tc>
          <w:tcPr>
            <w:tcW w:w="6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品目名称</w:t>
            </w:r>
          </w:p>
        </w:tc>
        <w:tc>
          <w:tcPr>
            <w:tcW w:w="15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采购标的</w:t>
            </w:r>
          </w:p>
        </w:tc>
        <w:tc>
          <w:tcPr>
            <w:tcW w:w="10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品牌</w:t>
            </w:r>
          </w:p>
        </w:tc>
        <w:tc>
          <w:tcPr>
            <w:tcW w:w="16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数量（单位）</w:t>
            </w: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总价(元)</w:t>
            </w:r>
          </w:p>
        </w:tc>
        <w:tc>
          <w:tcPr>
            <w:tcW w:w="1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交付使用期</w:t>
            </w:r>
          </w:p>
        </w:tc>
      </w:tr>
      <w:tr w:rsidR="00B63A44" w:rsidRPr="00B63A44" w:rsidTr="00B63A44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1-1</w:t>
            </w:r>
          </w:p>
        </w:tc>
        <w:tc>
          <w:tcPr>
            <w:tcW w:w="6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其他基础软件</w:t>
            </w:r>
          </w:p>
        </w:tc>
        <w:tc>
          <w:tcPr>
            <w:tcW w:w="15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翔安校区多媒体教室计算机桌面集中控制管理系统</w:t>
            </w:r>
          </w:p>
        </w:tc>
        <w:tc>
          <w:tcPr>
            <w:tcW w:w="10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详见磋商响应文件。</w:t>
            </w:r>
          </w:p>
        </w:tc>
        <w:tc>
          <w:tcPr>
            <w:tcW w:w="16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B63A44">
            <w:pPr>
              <w:widowControl/>
              <w:wordWrap w:val="0"/>
              <w:spacing w:line="360" w:lineRule="atLeast"/>
              <w:ind w:leftChars="-112" w:left="-19" w:hangingChars="98" w:hanging="216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翔安校区多媒体教室计算机桌面集中控制管理系统，一项，具体详见磋商文件。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1.00(项)</w:t>
            </w:r>
          </w:p>
        </w:tc>
        <w:tc>
          <w:tcPr>
            <w:tcW w:w="1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89,000.00</w:t>
            </w:r>
          </w:p>
        </w:tc>
        <w:tc>
          <w:tcPr>
            <w:tcW w:w="1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C631D" w:rsidRPr="001C631D" w:rsidRDefault="001C631D" w:rsidP="001C631D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1C631D">
              <w:rPr>
                <w:rFonts w:ascii="宋体" w:eastAsia="宋体" w:hAnsi="宋体" w:cs="宋体"/>
                <w:kern w:val="0"/>
                <w:sz w:val="22"/>
                <w:szCs w:val="24"/>
              </w:rPr>
              <w:t>合同签订20个日历完成设备的安装并通过验收合格交付使用。</w:t>
            </w:r>
          </w:p>
        </w:tc>
      </w:tr>
    </w:tbl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吴翠霞、李洪裕、卢光义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  <w:bookmarkStart w:id="0" w:name="_GoBack"/>
      <w:bookmarkEnd w:id="0"/>
    </w:p>
    <w:p w:rsidR="001C631D" w:rsidRPr="001C631D" w:rsidRDefault="001C631D" w:rsidP="00E261D6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代理服务费收费标准：详见磋商文件。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代理服务费金额：0.3万元。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收取对象：中标（成交）供应商。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自本公告发布之日起1个工作日。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lastRenderedPageBreak/>
        <w:t>八、其他补充事宜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址：福建省厦门市翔安区洪钟大道4566号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联系方式：0592-7769264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址：福建省厦门市思明区莲岳路221-1号公交大厦1号楼7楼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</w:t>
      </w:r>
    </w:p>
    <w:p w:rsidR="001C631D" w:rsidRPr="001C631D" w:rsidRDefault="001C631D" w:rsidP="001C631D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1C631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2022年05月13日</w:t>
      </w:r>
    </w:p>
    <w:p w:rsidR="001C3BCD" w:rsidRDefault="001C3BCD"/>
    <w:sectPr w:rsidR="001C3BCD" w:rsidSect="001C63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ED"/>
    <w:rsid w:val="001C3BCD"/>
    <w:rsid w:val="001C631D"/>
    <w:rsid w:val="003679ED"/>
    <w:rsid w:val="00B63A44"/>
    <w:rsid w:val="00E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3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1C631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C631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631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1C631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C631D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C6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631D"/>
    <w:rPr>
      <w:b/>
      <w:bCs/>
    </w:rPr>
  </w:style>
  <w:style w:type="paragraph" w:customStyle="1" w:styleId="u-content">
    <w:name w:val="u-content"/>
    <w:basedOn w:val="a"/>
    <w:rsid w:val="001C6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1C631D"/>
  </w:style>
  <w:style w:type="character" w:customStyle="1" w:styleId="noticecontentnoticeterm-noticeterm">
    <w:name w:val="_notice_content_noticeterm-noticeterm"/>
    <w:basedOn w:val="a0"/>
    <w:rsid w:val="001C631D"/>
  </w:style>
  <w:style w:type="character" w:customStyle="1" w:styleId="noticecontentnoticepurchase-purchaserorgname">
    <w:name w:val="_notice_content_noticepurchase-purchaserorgname"/>
    <w:basedOn w:val="a0"/>
    <w:rsid w:val="001C631D"/>
  </w:style>
  <w:style w:type="character" w:customStyle="1" w:styleId="noticecontentnoticepurchase-purchaserorgaddress">
    <w:name w:val="_notice_content_noticepurchase-purchaserorgaddress"/>
    <w:basedOn w:val="a0"/>
    <w:rsid w:val="001C631D"/>
  </w:style>
  <w:style w:type="character" w:customStyle="1" w:styleId="noticecontentnoticepurchase-purchaserlinktel">
    <w:name w:val="_notice_content_noticepurchase-purchaserlinktel"/>
    <w:basedOn w:val="a0"/>
    <w:rsid w:val="001C631D"/>
  </w:style>
  <w:style w:type="character" w:customStyle="1" w:styleId="noticecontentnoticeagency-agencyname">
    <w:name w:val="_notice_content_noticeagency-agencyname"/>
    <w:basedOn w:val="a0"/>
    <w:rsid w:val="001C631D"/>
  </w:style>
  <w:style w:type="character" w:customStyle="1" w:styleId="noticecontentnoticeagency-agentaddress">
    <w:name w:val="_notice_content_noticeagency-agentaddress"/>
    <w:basedOn w:val="a0"/>
    <w:rsid w:val="001C631D"/>
  </w:style>
  <w:style w:type="character" w:customStyle="1" w:styleId="noticecontentnoticeagency-agentlinktel">
    <w:name w:val="_notice_content_noticeagency-agentlinktel"/>
    <w:basedOn w:val="a0"/>
    <w:rsid w:val="001C631D"/>
  </w:style>
  <w:style w:type="character" w:customStyle="1" w:styleId="noticecontentprojectcontact-managername">
    <w:name w:val="_notice_content_projectcontact-managername"/>
    <w:basedOn w:val="a0"/>
    <w:rsid w:val="001C631D"/>
  </w:style>
  <w:style w:type="character" w:customStyle="1" w:styleId="noticecontentprojectcontact-managerlinkphone">
    <w:name w:val="_notice_content_projectcontact-managerlinkphone"/>
    <w:basedOn w:val="a0"/>
    <w:rsid w:val="001C6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3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1C631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1C631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631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1C631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1C631D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C6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631D"/>
    <w:rPr>
      <w:b/>
      <w:bCs/>
    </w:rPr>
  </w:style>
  <w:style w:type="paragraph" w:customStyle="1" w:styleId="u-content">
    <w:name w:val="u-content"/>
    <w:basedOn w:val="a"/>
    <w:rsid w:val="001C6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1C631D"/>
  </w:style>
  <w:style w:type="character" w:customStyle="1" w:styleId="noticecontentnoticeterm-noticeterm">
    <w:name w:val="_notice_content_noticeterm-noticeterm"/>
    <w:basedOn w:val="a0"/>
    <w:rsid w:val="001C631D"/>
  </w:style>
  <w:style w:type="character" w:customStyle="1" w:styleId="noticecontentnoticepurchase-purchaserorgname">
    <w:name w:val="_notice_content_noticepurchase-purchaserorgname"/>
    <w:basedOn w:val="a0"/>
    <w:rsid w:val="001C631D"/>
  </w:style>
  <w:style w:type="character" w:customStyle="1" w:styleId="noticecontentnoticepurchase-purchaserorgaddress">
    <w:name w:val="_notice_content_noticepurchase-purchaserorgaddress"/>
    <w:basedOn w:val="a0"/>
    <w:rsid w:val="001C631D"/>
  </w:style>
  <w:style w:type="character" w:customStyle="1" w:styleId="noticecontentnoticepurchase-purchaserlinktel">
    <w:name w:val="_notice_content_noticepurchase-purchaserlinktel"/>
    <w:basedOn w:val="a0"/>
    <w:rsid w:val="001C631D"/>
  </w:style>
  <w:style w:type="character" w:customStyle="1" w:styleId="noticecontentnoticeagency-agencyname">
    <w:name w:val="_notice_content_noticeagency-agencyname"/>
    <w:basedOn w:val="a0"/>
    <w:rsid w:val="001C631D"/>
  </w:style>
  <w:style w:type="character" w:customStyle="1" w:styleId="noticecontentnoticeagency-agentaddress">
    <w:name w:val="_notice_content_noticeagency-agentaddress"/>
    <w:basedOn w:val="a0"/>
    <w:rsid w:val="001C631D"/>
  </w:style>
  <w:style w:type="character" w:customStyle="1" w:styleId="noticecontentnoticeagency-agentlinktel">
    <w:name w:val="_notice_content_noticeagency-agentlinktel"/>
    <w:basedOn w:val="a0"/>
    <w:rsid w:val="001C631D"/>
  </w:style>
  <w:style w:type="character" w:customStyle="1" w:styleId="noticecontentprojectcontact-managername">
    <w:name w:val="_notice_content_projectcontact-managername"/>
    <w:basedOn w:val="a0"/>
    <w:rsid w:val="001C631D"/>
  </w:style>
  <w:style w:type="character" w:customStyle="1" w:styleId="noticecontentprojectcontact-managerlinkphone">
    <w:name w:val="_notice_content_projectcontact-managerlinkphone"/>
    <w:basedOn w:val="a0"/>
    <w:rsid w:val="001C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582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2022-05-13T02:52:00Z</dcterms:created>
  <dcterms:modified xsi:type="dcterms:W3CDTF">2022-05-13T02:53:00Z</dcterms:modified>
</cp:coreProperties>
</file>