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厦门公物—公开招标—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GW2022-SH282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厦门海洋职业技术学院翔安校区食堂</w:t>
      </w:r>
      <w:bookmarkStart w:id="1" w:name="_GoBack"/>
      <w:bookmarkEnd w:id="1"/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经营权招标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GW2022-SH282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厦门海洋职业技术学院翔安校区食堂经营权招标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标的底价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：</w:t>
            </w:r>
            <w:bookmarkStart w:id="0" w:name="_Toc46916567"/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学校食堂实行“零租赁”，不再收取中标人任何管理费用</w:t>
            </w:r>
            <w:bookmarkEnd w:id="0"/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厦门海洋职业技术学院翔安校区食堂经营权招标，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合同履行期限：食堂经营期限为3年，合同一年一签，每年由学校组织对餐厅经营情况进行考核，考核合格的方可续签下一年的合同（每年6月份进行综合考核，确定是否要续签）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1、投标人应具有独立承担民事责任的能力，并提供营业执照扫描件。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2、若投标人代表为单位负责人授权的委托代理人，应提供本授权书；若投标人代表为单位负责人，无需提供本授权书。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</w:rPr>
              <w:t>投标人应为餐饮企业或拥有餐饮企业的投资公司，并提供相应证明材料。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招标文件。（供应商如未在系统中注册的，请按系统要求注册后方可获取，注册免费，且注册后可在线预览招标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3"/>
              <w:rPr>
                <w:rFonts w:hint="eastAsia" w:eastAsia="宋体" w:cs="宋体" w:asciiTheme="minorEastAsia" w:hAnsi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ascii="宋体" w:hAnsi="宋体"/>
                <w:sz w:val="24"/>
              </w:rPr>
              <w:t>庄</w:t>
            </w:r>
            <w:r>
              <w:rPr>
                <w:rFonts w:hint="eastAsia" w:hAnsi="宋体"/>
                <w:sz w:val="24"/>
                <w:lang w:val="en-US" w:eastAsia="zh-CN"/>
              </w:rPr>
              <w:t>潜田</w:t>
            </w:r>
            <w:r>
              <w:rPr>
                <w:rFonts w:hint="eastAsia" w:ascii="宋体" w:hAnsi="宋体"/>
                <w:sz w:val="24"/>
              </w:rPr>
              <w:t>、许</w:t>
            </w:r>
            <w:r>
              <w:rPr>
                <w:rFonts w:hint="eastAsia" w:hAnsi="宋体"/>
                <w:sz w:val="24"/>
                <w:lang w:val="en-US" w:eastAsia="zh-CN"/>
              </w:rPr>
              <w:t>世松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</w:t>
            </w:r>
            <w:r>
              <w:rPr>
                <w:rFonts w:hint="eastAsia" w:ascii="宋体" w:hAnsi="宋体"/>
                <w:sz w:val="24"/>
              </w:rPr>
              <w:t>0592-2225628、2279305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A0B6951"/>
    <w:rsid w:val="33FA0FD4"/>
    <w:rsid w:val="50537793"/>
    <w:rsid w:val="5E9D3259"/>
    <w:rsid w:val="7FA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2</Pages>
  <Words>937</Words>
  <Characters>1073</Characters>
  <Lines>7</Lines>
  <Paragraphs>2</Paragraphs>
  <TotalTime>20</TotalTime>
  <ScaleCrop>false</ScaleCrop>
  <LinksUpToDate>false</LinksUpToDate>
  <CharactersWithSpaces>1073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2022-05-17T01:51:45Z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B9DA76804C7945B8BA8A1E01D4199583</vt:lpwstr>
  </property>
</Properties>
</file>