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300" w:afterAutospacing="0" w:line="540" w:lineRule="atLeast"/>
        <w:ind w:left="0" w:right="0"/>
        <w:jc w:val="center"/>
        <w:textAlignment w:val="baseline"/>
        <w:rPr>
          <w:b/>
          <w:bCs/>
          <w:color w:val="383940"/>
          <w:sz w:val="39"/>
          <w:szCs w:val="39"/>
        </w:rPr>
      </w:pPr>
      <w:bookmarkStart w:id="0" w:name="_GoBack"/>
      <w:r>
        <w:rPr>
          <w:b/>
          <w:bCs/>
          <w:i w:val="0"/>
          <w:iCs w:val="0"/>
          <w:caps w:val="0"/>
          <w:color w:val="383940"/>
          <w:spacing w:val="0"/>
          <w:sz w:val="39"/>
          <w:szCs w:val="39"/>
          <w:bdr w:val="none" w:color="auto" w:sz="0" w:space="0"/>
          <w:shd w:val="clear" w:fill="FFFFFF"/>
          <w:vertAlign w:val="baseline"/>
        </w:rPr>
        <w:t>厦门中实－竞争性谈判-2022-ZS1150-2-厦门海洋职业技术学院支付宝发放系统及电控系统对接－采购公告</w:t>
      </w:r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textAlignment w:val="baseline"/>
        <w:rPr>
          <w:color w:val="707070"/>
          <w:sz w:val="18"/>
          <w:szCs w:val="18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bdr w:val="none" w:color="auto" w:sz="0" w:space="0"/>
          <w:shd w:val="clear" w:fill="FFFFFF"/>
          <w:vertAlign w:val="baseline"/>
        </w:rPr>
        <w:t>2022年06月17日 15:10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bdr w:val="none" w:color="auto" w:sz="0" w:space="0"/>
          <w:shd w:val="clear" w:fill="FFFFFF"/>
          <w:vertAlign w:val="baseline"/>
        </w:rPr>
        <w:t> 来源：中国政府采购网 【打印】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FFFF"/>
          <w:spacing w:val="0"/>
          <w:sz w:val="18"/>
          <w:szCs w:val="18"/>
          <w:bdr w:val="none" w:color="auto" w:sz="0" w:space="0"/>
          <w:shd w:val="clear" w:fill="A00000"/>
          <w:vertAlign w:val="baseline"/>
        </w:rPr>
        <w:t>【显示公告概要】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项目概况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厦门海洋职业技术学院支付宝发放系统及电控系统对接 采购项目的潜在供应商应在厦门市湖滨南路57号金源大厦18楼获取采购文件，并于2022年06月24日 15点00分（北京时间）前提交响应文件。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一、项目基本情况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项目编号：2022-ZS1150-2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项目名称：厦门海洋职业技术学院支付宝发放系统及电控系统对接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采购方式：竞争性谈判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预算金额：8.0000000 万元（人民币）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采购需求：</w:t>
      </w:r>
    </w:p>
    <w:tbl>
      <w:tblPr>
        <w:tblW w:w="7820" w:type="dxa"/>
        <w:tblInd w:w="15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782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厦门海洋职业技术学院支付宝发放系统及电控系统对接1项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合同履行期限：合同签订后30个日历日内交付完成。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本项目( 不接受  )联合体投标。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二、申请人的资格要求：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1.满足《中华人民共和国政府采购法》第二十二条规定；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2.落实政府采购政策需满足的资格要求：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3.本项目的特定资格要求："1.若供应商代表为单位负责人授权的委托代理人，应提供单位负责人授权书2.供应商应为法人、其他组织或自然人，并提供营业执照等证明文件3.提供财务状况报告(财务报告、或资信证明、或投标担保函）4.提供依法缴纳税收证明材料5.提供依法缴纳社会保障资金证明材料6.具备履行合同所必需设备和专业技术能力的声明函(若有)7.参加采购活动前三年内在经营活动中没有重大违法记录、无行贿犯罪记录的书面声明8.经信用记录查询，供应商无不良信用记录9.本项目不接受联合体投标10.本项目不允许合同分包11.谈判保证金"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三、获取采购文件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时间：2022年06月17日  至 2022年06月22日，每天上午9:00至12:00，下午14:30至17:00。（北京时间，法定节假日除外）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地点：厦门市湖滨南路57号金源大厦18楼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方式：现场购买或邮寄购买（若采用邮寄购买方式，则另加50元邮寄费及手续费）。供应商应购买采购文件，否则不具备参加本项目采购活动的资格；购买采购文件联系方式：联系人：叶小姐，电话：0592-2202255/2207755；邮箱：2841517676@qq.com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售价：￥200.0 元（人民币）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四、响应文件提交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截止时间：2022年06月24日 15点00分（北京时间）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地点：厦门市湖滨南路57号金源大厦18楼服务台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五、开启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时间：2022年06月24日 15点00分（北京时间）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地点：厦门市湖滨南路57号金源大厦18楼（厦门市中实采购招标有限公司）评标室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六、公告期限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自本公告发布之日起3个工作日。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七、其他补充事宜</w:t>
      </w:r>
    </w:p>
    <w:tbl>
      <w:tblPr>
        <w:tblW w:w="7700" w:type="dxa"/>
        <w:tblInd w:w="15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2" w:hRule="atLeast"/>
        </w:trPr>
        <w:tc>
          <w:tcPr>
            <w:tcW w:w="770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（1）标书费、邮寄费及手续费缴交账户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收款人户名：厦门市中实采购招标有限公司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银行帐号：3510 1583 0010 5250 6037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开户银行：建设银行厦门禾祥支行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（2）采用邮寄购买采购文件的，供应商应将已填写相关内容的《标书获取联系表》发至邮箱2841517676@qq.com，并致电叶小姐0592-2202255/2207755确认是否收到《标书获取联系表》、标书费、邮寄费及手续费，采购文件以纸质版内容为准，电子版采购文件仅供参考；《标书获取联系表》格式可在本公告的附件中下载。（注：《标书获取联系表》中附《供应商邮寄购买采购文件流程》）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（3）若为第二次及以后的采购，前次已购买采购文件的供应商仍应重新购买采购文件。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（4）未购买采购文件的供应商，不得参加本项目的采购活动，采购文件售后不退, 参加采购活动的资格不能转让。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八、凡对本次采购提出询问，请按以下方式联系。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1.采购人信息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名 称：厦门海洋职业技术学院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地址：厦门市翔安区洪钟路4566号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联系方式：0592-7769270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2.采购代理机构信息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名 称：厦门市中实采购招标有限公司　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地　址：厦门市湖滨南路57号金源大厦18楼　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联系方式：电话：0592-2202255、2207755(总机)、传真：0592-2212277、2231155　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3.项目联系方式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项目联系人：曲先生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电　话：　　0592-2200055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5NTFmZGYzY2M0YTBkM2JjZTdiNTNmYzY3ZTk0YTcifQ=="/>
  </w:docVars>
  <w:rsids>
    <w:rsidRoot w:val="30EB205D"/>
    <w:rsid w:val="30EB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2022-06-17T08:29:00Z</dcterms:created>
  <dc:creator>Ixiu</dc:creator>
  <cp:lastModifiedBy>Ixiu</cp:lastModifiedBy>
  <dcterms:modified xsi:type="dcterms:W3CDTF">2022-06-17T08:30:05Z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86C711364BDE4E8E9B338A8FEBF15534</vt:lpwstr>
  </property>
</Properties>
</file>