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30" w:rsidRPr="00E33B30" w:rsidRDefault="00E33B30" w:rsidP="00E33B30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222222"/>
          <w:kern w:val="36"/>
          <w:sz w:val="36"/>
          <w:szCs w:val="42"/>
        </w:rPr>
      </w:pPr>
      <w:r w:rsidRPr="00E33B30">
        <w:rPr>
          <w:rFonts w:ascii="微软雅黑" w:eastAsia="微软雅黑" w:hAnsi="微软雅黑" w:cs="宋体" w:hint="eastAsia"/>
          <w:b/>
          <w:bCs/>
          <w:color w:val="222222"/>
          <w:kern w:val="36"/>
          <w:sz w:val="36"/>
          <w:szCs w:val="42"/>
        </w:rPr>
        <w:t xml:space="preserve">厦门务实-竞争性磋商-2022-WS482 </w:t>
      </w:r>
      <w:proofErr w:type="gramStart"/>
      <w:r w:rsidRPr="00E33B30">
        <w:rPr>
          <w:rFonts w:ascii="微软雅黑" w:eastAsia="微软雅黑" w:hAnsi="微软雅黑" w:cs="宋体" w:hint="eastAsia"/>
          <w:b/>
          <w:bCs/>
          <w:color w:val="222222"/>
          <w:kern w:val="36"/>
          <w:sz w:val="36"/>
          <w:szCs w:val="42"/>
        </w:rPr>
        <w:t>厦门海洋职业技术学院翔安校区嘉庚楼206、207</w:t>
      </w:r>
      <w:proofErr w:type="gramEnd"/>
      <w:r w:rsidRPr="00E33B30">
        <w:rPr>
          <w:rFonts w:ascii="微软雅黑" w:eastAsia="微软雅黑" w:hAnsi="微软雅黑" w:cs="宋体" w:hint="eastAsia"/>
          <w:b/>
          <w:bCs/>
          <w:color w:val="222222"/>
          <w:kern w:val="36"/>
          <w:sz w:val="36"/>
          <w:szCs w:val="42"/>
        </w:rPr>
        <w:t>室装修项目 磋商公告</w:t>
      </w:r>
    </w:p>
    <w:p w:rsidR="00E33B30" w:rsidRPr="00E33B30" w:rsidRDefault="00E33B30" w:rsidP="00E33B30"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33B30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项目概况</w:t>
      </w:r>
    </w:p>
    <w:p w:rsidR="00E33B30" w:rsidRPr="00E33B30" w:rsidRDefault="00E33B30" w:rsidP="00E33B30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proofErr w:type="gramStart"/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厦门海洋职业技术学院翔安校区嘉庚楼206、207</w:t>
      </w:r>
      <w:proofErr w:type="gramEnd"/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室装修项目采购项目的潜在供应商应在登录</w:t>
      </w:r>
      <w:proofErr w:type="gramStart"/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招拍挂资源</w:t>
      </w:r>
      <w:proofErr w:type="gramEnd"/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市场化配置交易平台（https://www.xmzpg.com/）申请账号并下载采购文件。（对平台操作有任何疑问，前往平台网站→下载中心→供应商操作手册，平台客服电话：0592-2070077 ）获取采购文件，并于 2022年07月26日 15时00分 （北京时间）前提交响应文件。</w:t>
      </w:r>
    </w:p>
    <w:p w:rsidR="00E33B30" w:rsidRPr="00E33B30" w:rsidRDefault="00E33B30" w:rsidP="00E33B30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33B30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一、项目基本情况</w:t>
      </w:r>
    </w:p>
    <w:p w:rsidR="00E33B30" w:rsidRPr="00E33B30" w:rsidRDefault="00E33B30" w:rsidP="00E33B30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项目编号：2022-WS482</w:t>
      </w:r>
    </w:p>
    <w:p w:rsidR="00E33B30" w:rsidRPr="00E33B30" w:rsidRDefault="00E33B30" w:rsidP="00E33B30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项目名称：</w:t>
      </w:r>
      <w:proofErr w:type="gramStart"/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厦门海洋职业技术学院翔安校区嘉庚楼206、207</w:t>
      </w:r>
      <w:proofErr w:type="gramEnd"/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室装修项目</w:t>
      </w:r>
    </w:p>
    <w:p w:rsidR="00E33B30" w:rsidRPr="00E33B30" w:rsidRDefault="00E33B30" w:rsidP="00E33B30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采购方式：竞争性磋商</w:t>
      </w:r>
    </w:p>
    <w:p w:rsidR="00E33B30" w:rsidRPr="00E33B30" w:rsidRDefault="00E33B30" w:rsidP="00E33B30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预算金额：490,000.00元</w:t>
      </w:r>
    </w:p>
    <w:p w:rsidR="00E33B30" w:rsidRPr="00E33B30" w:rsidRDefault="00E33B30" w:rsidP="00E33B30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采购需求：</w:t>
      </w:r>
    </w:p>
    <w:tbl>
      <w:tblPr>
        <w:tblW w:w="99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1367"/>
        <w:gridCol w:w="2410"/>
        <w:gridCol w:w="1134"/>
        <w:gridCol w:w="1276"/>
        <w:gridCol w:w="1559"/>
        <w:gridCol w:w="1134"/>
      </w:tblGrid>
      <w:tr w:rsidR="006627D4" w:rsidRPr="00E33B30" w:rsidTr="0055257F">
        <w:trPr>
          <w:trHeight w:val="480"/>
          <w:tblHeader/>
        </w:trPr>
        <w:tc>
          <w:tcPr>
            <w:tcW w:w="10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33B30" w:rsidRPr="00E33B30" w:rsidRDefault="00E33B30" w:rsidP="00E33B3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33B3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品目号</w:t>
            </w:r>
          </w:p>
        </w:tc>
        <w:tc>
          <w:tcPr>
            <w:tcW w:w="13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33B30" w:rsidRPr="00E33B30" w:rsidRDefault="00E33B30" w:rsidP="00E33B3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33B3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品目名称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33B30" w:rsidRPr="00E33B30" w:rsidRDefault="00E33B30" w:rsidP="006627D4">
            <w:pPr>
              <w:widowControl/>
              <w:wordWrap w:val="0"/>
              <w:spacing w:line="360" w:lineRule="atLeast"/>
              <w:ind w:rightChars="-35" w:right="-73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33B3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采购标的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627D4" w:rsidRDefault="00E33B30" w:rsidP="00E33B3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E33B3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  <w:p w:rsidR="00E33B30" w:rsidRPr="00E33B30" w:rsidRDefault="00E33B30" w:rsidP="00E33B3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33B3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（单位）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33B30" w:rsidRPr="00E33B30" w:rsidRDefault="00E33B30" w:rsidP="00E33B3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33B3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技术规格、参数及要求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33B30" w:rsidRPr="00E33B30" w:rsidRDefault="00E33B30" w:rsidP="00E33B3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33B3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预算(元)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33B30" w:rsidRPr="00E33B30" w:rsidRDefault="00E33B30" w:rsidP="00E33B3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33B3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项目完</w:t>
            </w:r>
            <w:bookmarkStart w:id="0" w:name="_GoBack"/>
            <w:bookmarkEnd w:id="0"/>
            <w:r w:rsidRPr="00E33B3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成期</w:t>
            </w:r>
          </w:p>
        </w:tc>
      </w:tr>
      <w:tr w:rsidR="006627D4" w:rsidRPr="00E33B30" w:rsidTr="0055257F">
        <w:trPr>
          <w:trHeight w:val="480"/>
        </w:trPr>
        <w:tc>
          <w:tcPr>
            <w:tcW w:w="10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33B30" w:rsidRPr="00E33B30" w:rsidRDefault="00E33B30" w:rsidP="00E33B3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B30">
              <w:rPr>
                <w:rFonts w:ascii="宋体" w:eastAsia="宋体" w:hAnsi="宋体" w:cs="宋体"/>
                <w:kern w:val="0"/>
                <w:sz w:val="24"/>
                <w:szCs w:val="24"/>
              </w:rPr>
              <w:t>1-1</w:t>
            </w:r>
          </w:p>
        </w:tc>
        <w:tc>
          <w:tcPr>
            <w:tcW w:w="13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33B30" w:rsidRPr="00E33B30" w:rsidRDefault="00E33B30" w:rsidP="00E33B3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B30">
              <w:rPr>
                <w:rFonts w:ascii="宋体" w:eastAsia="宋体" w:hAnsi="宋体" w:cs="宋体"/>
                <w:kern w:val="0"/>
                <w:sz w:val="24"/>
                <w:szCs w:val="24"/>
              </w:rPr>
              <w:t>建筑物施工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33B30" w:rsidRPr="00E33B30" w:rsidRDefault="00E33B30" w:rsidP="00E33B3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33B30">
              <w:rPr>
                <w:rFonts w:ascii="宋体" w:eastAsia="宋体" w:hAnsi="宋体" w:cs="宋体"/>
                <w:kern w:val="0"/>
                <w:sz w:val="24"/>
                <w:szCs w:val="24"/>
              </w:rPr>
              <w:t>厦门海洋职业技术学院翔安校区嘉庚楼206、207</w:t>
            </w:r>
            <w:proofErr w:type="gramEnd"/>
            <w:r w:rsidRPr="00E33B30">
              <w:rPr>
                <w:rFonts w:ascii="宋体" w:eastAsia="宋体" w:hAnsi="宋体" w:cs="宋体"/>
                <w:kern w:val="0"/>
                <w:sz w:val="24"/>
                <w:szCs w:val="24"/>
              </w:rPr>
              <w:t>室装修项目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33B30" w:rsidRPr="00E33B30" w:rsidRDefault="00E33B30" w:rsidP="00E33B3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B30">
              <w:rPr>
                <w:rFonts w:ascii="宋体" w:eastAsia="宋体" w:hAnsi="宋体" w:cs="宋体"/>
                <w:kern w:val="0"/>
                <w:sz w:val="24"/>
                <w:szCs w:val="24"/>
              </w:rPr>
              <w:t>1(项)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33B30" w:rsidRPr="00E33B30" w:rsidRDefault="00E33B30" w:rsidP="00E33B3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B30">
              <w:rPr>
                <w:rFonts w:ascii="宋体" w:eastAsia="宋体" w:hAnsi="宋体" w:cs="宋体"/>
                <w:kern w:val="0"/>
                <w:sz w:val="24"/>
                <w:szCs w:val="24"/>
              </w:rPr>
              <w:t>详见采购文件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33B30" w:rsidRPr="00E33B30" w:rsidRDefault="00E33B30" w:rsidP="00E33B30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B30">
              <w:rPr>
                <w:rFonts w:ascii="宋体" w:eastAsia="宋体" w:hAnsi="宋体" w:cs="宋体"/>
                <w:kern w:val="0"/>
                <w:sz w:val="24"/>
                <w:szCs w:val="24"/>
              </w:rPr>
              <w:t>490,000.00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33B30" w:rsidRPr="00E33B30" w:rsidRDefault="00E33B30" w:rsidP="006627D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B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本工程建设工期为成交公告发布后</w:t>
            </w:r>
            <w:r w:rsidRPr="00E33B3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</w:t>
            </w:r>
            <w:r w:rsidRPr="00E33B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个日历日。</w:t>
            </w:r>
          </w:p>
        </w:tc>
      </w:tr>
    </w:tbl>
    <w:p w:rsidR="00E33B30" w:rsidRPr="00E33B30" w:rsidRDefault="00E33B30" w:rsidP="00E33B30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33B30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二、申请人的资格要求：</w:t>
      </w:r>
    </w:p>
    <w:p w:rsidR="00E33B30" w:rsidRPr="00E33B30" w:rsidRDefault="00E33B30" w:rsidP="00E33B30">
      <w:pPr>
        <w:widowControl/>
        <w:shd w:val="clear" w:color="auto" w:fill="FFFFFF"/>
        <w:wordWrap w:val="0"/>
        <w:spacing w:line="480" w:lineRule="atLeast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1、合格的营业执照复印件。</w:t>
      </w:r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br/>
        <w:t>2、磋商响应供应必须具备建筑施工总承包三级（含三级）以上资质及安全生产许可证，须提供有效证书复印件。</w:t>
      </w:r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br/>
        <w:t>3、磋商响应供应商必须在磋商响应文件中</w:t>
      </w:r>
      <w:proofErr w:type="gramStart"/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提供磋商</w:t>
      </w:r>
      <w:proofErr w:type="gramEnd"/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代表的法人授权书原件和身份证有效复印件，磋商代表在磋商现场应出示身份证原件。</w:t>
      </w:r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br/>
      </w:r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lastRenderedPageBreak/>
        <w:t>4、本项目不接受联合体形式的报价。</w:t>
      </w:r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br/>
        <w:t>以上资格证明文件均应加盖磋商响应供应商公章。</w:t>
      </w:r>
    </w:p>
    <w:p w:rsidR="00E33B30" w:rsidRPr="00E33B30" w:rsidRDefault="00E33B30" w:rsidP="00E33B30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33B30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三、获取采购文件</w:t>
      </w:r>
    </w:p>
    <w:p w:rsidR="00E33B30" w:rsidRPr="00E33B30" w:rsidRDefault="00E33B30" w:rsidP="00E33B30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时间：</w:t>
      </w:r>
      <w:r w:rsidR="006627D4"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 xml:space="preserve"> </w:t>
      </w:r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2022年07月15日 至 2022年07月25日 ，每天上午 00:00:00 至 12:00:00 ，下午 12:00:00 至 23:59:59 （北京时间）</w:t>
      </w:r>
    </w:p>
    <w:p w:rsidR="00E33B30" w:rsidRPr="00E33B30" w:rsidRDefault="00E33B30" w:rsidP="00E33B30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地点：登录</w:t>
      </w:r>
      <w:proofErr w:type="gramStart"/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招拍挂资源</w:t>
      </w:r>
      <w:proofErr w:type="gramEnd"/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市场化配置交易平台（https://www.xmzpg.com/）申请账号并下载采购文件。（对平台操作有任何疑问，前往平台网站→下载中心→供应商操作手册，平台客服电话：0592-2070077 ）</w:t>
      </w:r>
    </w:p>
    <w:p w:rsidR="00E33B30" w:rsidRPr="00E33B30" w:rsidRDefault="00E33B30" w:rsidP="00E33B30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方式：在线获取</w:t>
      </w:r>
    </w:p>
    <w:p w:rsidR="00E33B30" w:rsidRPr="00E33B30" w:rsidRDefault="00E33B30" w:rsidP="00E33B30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售价： 免费获取</w:t>
      </w:r>
    </w:p>
    <w:tbl>
      <w:tblPr>
        <w:tblW w:w="98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4267"/>
        <w:gridCol w:w="4208"/>
      </w:tblGrid>
      <w:tr w:rsidR="00221EE4" w:rsidRPr="00E33B30" w:rsidTr="00221EE4">
        <w:trPr>
          <w:trHeight w:val="480"/>
          <w:tblHeader/>
        </w:trPr>
        <w:tc>
          <w:tcPr>
            <w:tcW w:w="14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21EE4" w:rsidRPr="00E33B30" w:rsidRDefault="00221EE4" w:rsidP="00E33B3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E33B3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包号</w:t>
            </w:r>
            <w:proofErr w:type="gramEnd"/>
          </w:p>
        </w:tc>
        <w:tc>
          <w:tcPr>
            <w:tcW w:w="42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21EE4" w:rsidRPr="00E33B30" w:rsidRDefault="00221EE4" w:rsidP="00E33B3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33B3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标书费</w:t>
            </w:r>
          </w:p>
        </w:tc>
        <w:tc>
          <w:tcPr>
            <w:tcW w:w="42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1EE4" w:rsidRPr="00E33B30" w:rsidRDefault="00643BFC" w:rsidP="00E33B3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平台服务费（元）</w:t>
            </w:r>
          </w:p>
        </w:tc>
      </w:tr>
      <w:tr w:rsidR="00221EE4" w:rsidRPr="00E33B30" w:rsidTr="00221EE4">
        <w:trPr>
          <w:trHeight w:val="480"/>
        </w:trPr>
        <w:tc>
          <w:tcPr>
            <w:tcW w:w="14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21EE4" w:rsidRPr="00E33B30" w:rsidRDefault="00221EE4" w:rsidP="00E33B3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B3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21EE4" w:rsidRPr="00E33B30" w:rsidRDefault="00221EE4" w:rsidP="00E33B3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B30">
              <w:rPr>
                <w:rFonts w:ascii="宋体" w:eastAsia="宋体" w:hAnsi="宋体" w:cs="宋体"/>
                <w:kern w:val="0"/>
                <w:sz w:val="24"/>
                <w:szCs w:val="24"/>
              </w:rPr>
              <w:t>免费获取</w:t>
            </w:r>
          </w:p>
        </w:tc>
        <w:tc>
          <w:tcPr>
            <w:tcW w:w="42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1EE4" w:rsidRPr="00E33B30" w:rsidRDefault="00643BFC" w:rsidP="00E33B3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200.00</w:t>
            </w:r>
          </w:p>
        </w:tc>
      </w:tr>
    </w:tbl>
    <w:p w:rsidR="00E33B30" w:rsidRPr="00E33B30" w:rsidRDefault="00E33B30" w:rsidP="00E33B30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33B30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四、响应文件提交</w:t>
      </w:r>
    </w:p>
    <w:p w:rsidR="00E33B30" w:rsidRPr="00E33B30" w:rsidRDefault="00E33B30" w:rsidP="00E33B30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截止时间： 2022年07月26日 15时00分00秒 （北京时间）</w:t>
      </w:r>
    </w:p>
    <w:p w:rsidR="00E33B30" w:rsidRPr="00E33B30" w:rsidRDefault="00E33B30" w:rsidP="00E33B30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地点：厦门市思明区</w:t>
      </w:r>
      <w:proofErr w:type="gramStart"/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莲岳路</w:t>
      </w:r>
      <w:proofErr w:type="gramEnd"/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221-1号公交大厦1号楼7楼开标厅</w:t>
      </w:r>
    </w:p>
    <w:p w:rsidR="00E33B30" w:rsidRPr="00E33B30" w:rsidRDefault="00E33B30" w:rsidP="00E33B30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33B30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五、开启</w:t>
      </w:r>
    </w:p>
    <w:p w:rsidR="00E33B30" w:rsidRPr="00E33B30" w:rsidRDefault="00E33B30" w:rsidP="00E33B30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时间： 2022年07月26日 15时00分00秒 （北京时间）</w:t>
      </w:r>
    </w:p>
    <w:p w:rsidR="00E33B30" w:rsidRPr="00E33B30" w:rsidRDefault="00E33B30" w:rsidP="00E33B30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地点：厦门市思明区</w:t>
      </w:r>
      <w:proofErr w:type="gramStart"/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莲岳路</w:t>
      </w:r>
      <w:proofErr w:type="gramEnd"/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221-1号公交大厦1号楼7楼评标室</w:t>
      </w:r>
    </w:p>
    <w:p w:rsidR="00E33B30" w:rsidRPr="00E33B30" w:rsidRDefault="00E33B30" w:rsidP="00E33B30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33B30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六、公告期限</w:t>
      </w:r>
    </w:p>
    <w:p w:rsidR="00E33B30" w:rsidRPr="00E33B30" w:rsidRDefault="00E33B30" w:rsidP="00E33B30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自本公告发布之日起3个工作日。</w:t>
      </w:r>
    </w:p>
    <w:p w:rsidR="00E33B30" w:rsidRPr="00E33B30" w:rsidRDefault="00E33B30" w:rsidP="00E33B30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33B30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七、其他补充事宜</w:t>
      </w:r>
    </w:p>
    <w:p w:rsidR="00E33B30" w:rsidRPr="00E33B30" w:rsidRDefault="00E33B30" w:rsidP="00E33B30">
      <w:pPr>
        <w:widowControl/>
        <w:shd w:val="clear" w:color="auto" w:fill="FFFFFF"/>
        <w:wordWrap w:val="0"/>
        <w:spacing w:line="480" w:lineRule="atLeast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无</w:t>
      </w:r>
    </w:p>
    <w:p w:rsidR="00E33B30" w:rsidRPr="00E33B30" w:rsidRDefault="00E33B30" w:rsidP="00E33B30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33B30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八、凡对本次采购提出询问，请按以下方式联系。</w:t>
      </w:r>
    </w:p>
    <w:p w:rsidR="00E33B30" w:rsidRPr="00E33B30" w:rsidRDefault="00E33B30" w:rsidP="00E33B30"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1.采购人信息</w:t>
      </w:r>
    </w:p>
    <w:p w:rsidR="00E33B30" w:rsidRPr="00E33B30" w:rsidRDefault="00E33B30" w:rsidP="00E33B30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名  称：厦门海洋职业技术学院</w:t>
      </w:r>
    </w:p>
    <w:p w:rsidR="00E33B30" w:rsidRPr="00E33B30" w:rsidRDefault="00E33B30" w:rsidP="00E33B30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lastRenderedPageBreak/>
        <w:t>地  址：福建省</w:t>
      </w:r>
      <w:proofErr w:type="gramStart"/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厦门市翔安区</w:t>
      </w:r>
      <w:proofErr w:type="gramEnd"/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洪钟大道4566号</w:t>
      </w:r>
    </w:p>
    <w:p w:rsidR="00E33B30" w:rsidRPr="00E33B30" w:rsidRDefault="00E33B30" w:rsidP="00E33B30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联系方式：0592-7769316</w:t>
      </w:r>
    </w:p>
    <w:p w:rsidR="00E33B30" w:rsidRPr="00E33B30" w:rsidRDefault="00E33B30" w:rsidP="00E33B30"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2.采购代理机构信息</w:t>
      </w:r>
    </w:p>
    <w:p w:rsidR="00E33B30" w:rsidRPr="00E33B30" w:rsidRDefault="00E33B30" w:rsidP="00E33B30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名  称：厦门市务实采购有限公司</w:t>
      </w:r>
    </w:p>
    <w:p w:rsidR="00E33B30" w:rsidRPr="00E33B30" w:rsidRDefault="00E33B30" w:rsidP="00E33B30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地  址：福建省厦门市思明区</w:t>
      </w:r>
      <w:proofErr w:type="gramStart"/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莲岳路</w:t>
      </w:r>
      <w:proofErr w:type="gramEnd"/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221-1号公交大厦1号楼7楼</w:t>
      </w:r>
    </w:p>
    <w:p w:rsidR="00E33B30" w:rsidRPr="00E33B30" w:rsidRDefault="00E33B30" w:rsidP="00E33B30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联系方式：0592-5822910</w:t>
      </w:r>
    </w:p>
    <w:p w:rsidR="00E33B30" w:rsidRPr="00E33B30" w:rsidRDefault="00E33B30" w:rsidP="00E33B30"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3.项目联系方式</w:t>
      </w:r>
    </w:p>
    <w:p w:rsidR="00E33B30" w:rsidRPr="00E33B30" w:rsidRDefault="00E33B30" w:rsidP="00E33B30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项目联系人：施先生</w:t>
      </w:r>
    </w:p>
    <w:p w:rsidR="00E33B30" w:rsidRPr="00E33B30" w:rsidRDefault="00E33B30" w:rsidP="00E33B30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电  话：0592-5822912</w:t>
      </w:r>
    </w:p>
    <w:p w:rsidR="00E33B30" w:rsidRPr="00E33B30" w:rsidRDefault="00E33B30" w:rsidP="00E33B30">
      <w:pPr>
        <w:widowControl/>
        <w:shd w:val="clear" w:color="auto" w:fill="FFFFFF"/>
        <w:wordWrap w:val="0"/>
        <w:spacing w:line="480" w:lineRule="atLeast"/>
        <w:ind w:firstLine="480"/>
        <w:jc w:val="right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厦门市务实采购有限公司</w:t>
      </w:r>
    </w:p>
    <w:p w:rsidR="00E33B30" w:rsidRPr="00E33B30" w:rsidRDefault="00E33B30" w:rsidP="00E33B30">
      <w:pPr>
        <w:widowControl/>
        <w:shd w:val="clear" w:color="auto" w:fill="FFFFFF"/>
        <w:wordWrap w:val="0"/>
        <w:spacing w:line="480" w:lineRule="atLeast"/>
        <w:ind w:firstLine="480"/>
        <w:jc w:val="right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 </w:t>
      </w:r>
    </w:p>
    <w:p w:rsidR="00E33B30" w:rsidRPr="00E33B30" w:rsidRDefault="00E33B30" w:rsidP="00E33B30">
      <w:pPr>
        <w:widowControl/>
        <w:shd w:val="clear" w:color="auto" w:fill="FFFFFF"/>
        <w:wordWrap w:val="0"/>
        <w:spacing w:line="480" w:lineRule="atLeast"/>
        <w:ind w:firstLine="480"/>
        <w:jc w:val="right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33B3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2022年07月15日</w:t>
      </w:r>
    </w:p>
    <w:p w:rsidR="003E154B" w:rsidRDefault="003E154B"/>
    <w:sectPr w:rsidR="003E154B" w:rsidSect="00E33B3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B4C" w:rsidRDefault="006F1B4C" w:rsidP="00E33B30">
      <w:r>
        <w:separator/>
      </w:r>
    </w:p>
  </w:endnote>
  <w:endnote w:type="continuationSeparator" w:id="0">
    <w:p w:rsidR="006F1B4C" w:rsidRDefault="006F1B4C" w:rsidP="00E3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B4C" w:rsidRDefault="006F1B4C" w:rsidP="00E33B30">
      <w:r>
        <w:separator/>
      </w:r>
    </w:p>
  </w:footnote>
  <w:footnote w:type="continuationSeparator" w:id="0">
    <w:p w:rsidR="006F1B4C" w:rsidRDefault="006F1B4C" w:rsidP="00E33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73"/>
    <w:rsid w:val="00221EE4"/>
    <w:rsid w:val="003E154B"/>
    <w:rsid w:val="0055257F"/>
    <w:rsid w:val="00643BFC"/>
    <w:rsid w:val="006563A1"/>
    <w:rsid w:val="006627D4"/>
    <w:rsid w:val="006F1B4C"/>
    <w:rsid w:val="00A23C73"/>
    <w:rsid w:val="00E3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33B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E33B3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E33B30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3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3B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3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3B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33B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E33B30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E33B30"/>
    <w:rPr>
      <w:rFonts w:ascii="宋体" w:eastAsia="宋体" w:hAnsi="宋体" w:cs="宋体"/>
      <w:b/>
      <w:bCs/>
      <w:kern w:val="0"/>
      <w:sz w:val="15"/>
      <w:szCs w:val="15"/>
    </w:rPr>
  </w:style>
  <w:style w:type="character" w:styleId="a5">
    <w:name w:val="Strong"/>
    <w:basedOn w:val="a0"/>
    <w:uiPriority w:val="22"/>
    <w:qFormat/>
    <w:rsid w:val="00E33B30"/>
    <w:rPr>
      <w:b/>
      <w:bCs/>
    </w:rPr>
  </w:style>
  <w:style w:type="paragraph" w:styleId="a6">
    <w:name w:val="Normal (Web)"/>
    <w:basedOn w:val="a"/>
    <w:uiPriority w:val="99"/>
    <w:semiHidden/>
    <w:unhideWhenUsed/>
    <w:rsid w:val="00E33B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ticecontentnoticegetfile-getbidfileaddress">
    <w:name w:val="_notice_content_noticegetfile-getbidfileaddress"/>
    <w:basedOn w:val="a0"/>
    <w:rsid w:val="00E33B30"/>
  </w:style>
  <w:style w:type="character" w:customStyle="1" w:styleId="noticecontentnoticepurchasetime-noticepurchasetime">
    <w:name w:val="_notice_content_noticepurchasetime-noticepurchasetime"/>
    <w:basedOn w:val="a0"/>
    <w:rsid w:val="00E33B30"/>
  </w:style>
  <w:style w:type="paragraph" w:customStyle="1" w:styleId="u-content">
    <w:name w:val="u-content"/>
    <w:basedOn w:val="a"/>
    <w:rsid w:val="00E33B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E33B30"/>
  </w:style>
  <w:style w:type="character" w:customStyle="1" w:styleId="noticecontentnoticegetfile-getbidfilemode">
    <w:name w:val="_notice_content_noticegetfile-getbidfilemode"/>
    <w:basedOn w:val="a0"/>
    <w:rsid w:val="00E33B30"/>
  </w:style>
  <w:style w:type="character" w:customStyle="1" w:styleId="noticecontentnoticebidtime-bidfilesubmitaddress">
    <w:name w:val="_notice_content_noticebidtime-bidfilesubmitaddress"/>
    <w:basedOn w:val="a0"/>
    <w:rsid w:val="00E33B30"/>
  </w:style>
  <w:style w:type="character" w:customStyle="1" w:styleId="noticecontentnoticebidtime-bidaddress">
    <w:name w:val="_notice_content_noticebidtime-bidaddress"/>
    <w:basedOn w:val="a0"/>
    <w:rsid w:val="00E33B30"/>
  </w:style>
  <w:style w:type="character" w:customStyle="1" w:styleId="noticecontentnoticeterm-noticeterm">
    <w:name w:val="_notice_content_noticeterm-noticeterm"/>
    <w:basedOn w:val="a0"/>
    <w:rsid w:val="00E33B30"/>
  </w:style>
  <w:style w:type="character" w:customStyle="1" w:styleId="noticecontentnoticepurchase-purchaserorgname">
    <w:name w:val="_notice_content_noticepurchase-purchaserorgname"/>
    <w:basedOn w:val="a0"/>
    <w:rsid w:val="00E33B30"/>
  </w:style>
  <w:style w:type="character" w:customStyle="1" w:styleId="noticecontentnoticepurchase-purchaserorgaddress">
    <w:name w:val="_notice_content_noticepurchase-purchaserorgaddress"/>
    <w:basedOn w:val="a0"/>
    <w:rsid w:val="00E33B30"/>
  </w:style>
  <w:style w:type="character" w:customStyle="1" w:styleId="noticecontentnoticepurchase-purchaserlinktel">
    <w:name w:val="_notice_content_noticepurchase-purchaserlinktel"/>
    <w:basedOn w:val="a0"/>
    <w:rsid w:val="00E33B30"/>
  </w:style>
  <w:style w:type="character" w:customStyle="1" w:styleId="noticecontentnoticeagency-agencyname">
    <w:name w:val="_notice_content_noticeagency-agencyname"/>
    <w:basedOn w:val="a0"/>
    <w:rsid w:val="00E33B30"/>
  </w:style>
  <w:style w:type="character" w:customStyle="1" w:styleId="noticecontentnoticeagency-agentaddress">
    <w:name w:val="_notice_content_noticeagency-agentaddress"/>
    <w:basedOn w:val="a0"/>
    <w:rsid w:val="00E33B30"/>
  </w:style>
  <w:style w:type="character" w:customStyle="1" w:styleId="noticecontentnoticeagency-agentlinktel">
    <w:name w:val="_notice_content_noticeagency-agentlinktel"/>
    <w:basedOn w:val="a0"/>
    <w:rsid w:val="00E33B30"/>
  </w:style>
  <w:style w:type="character" w:customStyle="1" w:styleId="noticecontentprojectcontact-managername">
    <w:name w:val="_notice_content_projectcontact-managername"/>
    <w:basedOn w:val="a0"/>
    <w:rsid w:val="00E33B30"/>
  </w:style>
  <w:style w:type="character" w:customStyle="1" w:styleId="noticecontentprojectcontact-managerlinkphone">
    <w:name w:val="_notice_content_projectcontact-managerlinkphone"/>
    <w:basedOn w:val="a0"/>
    <w:rsid w:val="00E33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33B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E33B3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E33B30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3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3B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3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3B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33B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E33B30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E33B30"/>
    <w:rPr>
      <w:rFonts w:ascii="宋体" w:eastAsia="宋体" w:hAnsi="宋体" w:cs="宋体"/>
      <w:b/>
      <w:bCs/>
      <w:kern w:val="0"/>
      <w:sz w:val="15"/>
      <w:szCs w:val="15"/>
    </w:rPr>
  </w:style>
  <w:style w:type="character" w:styleId="a5">
    <w:name w:val="Strong"/>
    <w:basedOn w:val="a0"/>
    <w:uiPriority w:val="22"/>
    <w:qFormat/>
    <w:rsid w:val="00E33B30"/>
    <w:rPr>
      <w:b/>
      <w:bCs/>
    </w:rPr>
  </w:style>
  <w:style w:type="paragraph" w:styleId="a6">
    <w:name w:val="Normal (Web)"/>
    <w:basedOn w:val="a"/>
    <w:uiPriority w:val="99"/>
    <w:semiHidden/>
    <w:unhideWhenUsed/>
    <w:rsid w:val="00E33B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ticecontentnoticegetfile-getbidfileaddress">
    <w:name w:val="_notice_content_noticegetfile-getbidfileaddress"/>
    <w:basedOn w:val="a0"/>
    <w:rsid w:val="00E33B30"/>
  </w:style>
  <w:style w:type="character" w:customStyle="1" w:styleId="noticecontentnoticepurchasetime-noticepurchasetime">
    <w:name w:val="_notice_content_noticepurchasetime-noticepurchasetime"/>
    <w:basedOn w:val="a0"/>
    <w:rsid w:val="00E33B30"/>
  </w:style>
  <w:style w:type="paragraph" w:customStyle="1" w:styleId="u-content">
    <w:name w:val="u-content"/>
    <w:basedOn w:val="a"/>
    <w:rsid w:val="00E33B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E33B30"/>
  </w:style>
  <w:style w:type="character" w:customStyle="1" w:styleId="noticecontentnoticegetfile-getbidfilemode">
    <w:name w:val="_notice_content_noticegetfile-getbidfilemode"/>
    <w:basedOn w:val="a0"/>
    <w:rsid w:val="00E33B30"/>
  </w:style>
  <w:style w:type="character" w:customStyle="1" w:styleId="noticecontentnoticebidtime-bidfilesubmitaddress">
    <w:name w:val="_notice_content_noticebidtime-bidfilesubmitaddress"/>
    <w:basedOn w:val="a0"/>
    <w:rsid w:val="00E33B30"/>
  </w:style>
  <w:style w:type="character" w:customStyle="1" w:styleId="noticecontentnoticebidtime-bidaddress">
    <w:name w:val="_notice_content_noticebidtime-bidaddress"/>
    <w:basedOn w:val="a0"/>
    <w:rsid w:val="00E33B30"/>
  </w:style>
  <w:style w:type="character" w:customStyle="1" w:styleId="noticecontentnoticeterm-noticeterm">
    <w:name w:val="_notice_content_noticeterm-noticeterm"/>
    <w:basedOn w:val="a0"/>
    <w:rsid w:val="00E33B30"/>
  </w:style>
  <w:style w:type="character" w:customStyle="1" w:styleId="noticecontentnoticepurchase-purchaserorgname">
    <w:name w:val="_notice_content_noticepurchase-purchaserorgname"/>
    <w:basedOn w:val="a0"/>
    <w:rsid w:val="00E33B30"/>
  </w:style>
  <w:style w:type="character" w:customStyle="1" w:styleId="noticecontentnoticepurchase-purchaserorgaddress">
    <w:name w:val="_notice_content_noticepurchase-purchaserorgaddress"/>
    <w:basedOn w:val="a0"/>
    <w:rsid w:val="00E33B30"/>
  </w:style>
  <w:style w:type="character" w:customStyle="1" w:styleId="noticecontentnoticepurchase-purchaserlinktel">
    <w:name w:val="_notice_content_noticepurchase-purchaserlinktel"/>
    <w:basedOn w:val="a0"/>
    <w:rsid w:val="00E33B30"/>
  </w:style>
  <w:style w:type="character" w:customStyle="1" w:styleId="noticecontentnoticeagency-agencyname">
    <w:name w:val="_notice_content_noticeagency-agencyname"/>
    <w:basedOn w:val="a0"/>
    <w:rsid w:val="00E33B30"/>
  </w:style>
  <w:style w:type="character" w:customStyle="1" w:styleId="noticecontentnoticeagency-agentaddress">
    <w:name w:val="_notice_content_noticeagency-agentaddress"/>
    <w:basedOn w:val="a0"/>
    <w:rsid w:val="00E33B30"/>
  </w:style>
  <w:style w:type="character" w:customStyle="1" w:styleId="noticecontentnoticeagency-agentlinktel">
    <w:name w:val="_notice_content_noticeagency-agentlinktel"/>
    <w:basedOn w:val="a0"/>
    <w:rsid w:val="00E33B30"/>
  </w:style>
  <w:style w:type="character" w:customStyle="1" w:styleId="noticecontentprojectcontact-managername">
    <w:name w:val="_notice_content_projectcontact-managername"/>
    <w:basedOn w:val="a0"/>
    <w:rsid w:val="00E33B30"/>
  </w:style>
  <w:style w:type="character" w:customStyle="1" w:styleId="noticecontentprojectcontact-managerlinkphone">
    <w:name w:val="_notice_content_projectcontact-managerlinkphone"/>
    <w:basedOn w:val="a0"/>
    <w:rsid w:val="00E33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4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35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5879">
              <w:marLeft w:val="150"/>
              <w:marRight w:val="150"/>
              <w:marTop w:val="150"/>
              <w:marBottom w:val="150"/>
              <w:divBdr>
                <w:top w:val="single" w:sz="6" w:space="9" w:color="000000"/>
                <w:left w:val="single" w:sz="6" w:space="9" w:color="000000"/>
                <w:bottom w:val="single" w:sz="6" w:space="9" w:color="000000"/>
                <w:right w:val="single" w:sz="6" w:space="9" w:color="000000"/>
              </w:divBdr>
            </w:div>
            <w:div w:id="16689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2103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56680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197</Words>
  <Characters>1126</Characters>
  <Application>Microsoft Office Word</Application>
  <DocSecurity>0</DocSecurity>
  <Lines>9</Lines>
  <Paragraphs>2</Paragraphs>
  <ScaleCrop>false</ScaleCrop>
  <Company>China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2022-07-15T09:21:00Z</dcterms:created>
  <dcterms:modified xsi:type="dcterms:W3CDTF">2022-07-15T09:22:00Z</dcterms:modified>
</cp:coreProperties>
</file>