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19" w:rsidRPr="00FD0419" w:rsidRDefault="00FD0419" w:rsidP="00FD0419">
      <w:pPr>
        <w:widowControl/>
        <w:shd w:val="clear" w:color="auto" w:fill="FFFFFF"/>
        <w:spacing w:line="520" w:lineRule="exact"/>
        <w:jc w:val="center"/>
        <w:textAlignment w:val="baseline"/>
        <w:rPr>
          <w:rFonts w:ascii="黑体" w:eastAsia="黑体" w:hAnsi="黑体" w:cs="宋体"/>
          <w:bCs/>
          <w:color w:val="383940"/>
          <w:kern w:val="0"/>
          <w:sz w:val="36"/>
          <w:szCs w:val="36"/>
        </w:rPr>
      </w:pPr>
      <w:r w:rsidRPr="00FD0419">
        <w:rPr>
          <w:rFonts w:ascii="黑体" w:eastAsia="黑体" w:hAnsi="黑体" w:cs="宋体" w:hint="eastAsia"/>
          <w:bCs/>
          <w:color w:val="383940"/>
          <w:kern w:val="0"/>
          <w:sz w:val="36"/>
          <w:szCs w:val="36"/>
        </w:rPr>
        <w:t>福建经发-竞争性谈判-2022-JF186-厦门海洋职业技术学院高尔夫及棒球等户外运动设备及器材（含木屋）成交公告</w:t>
      </w:r>
    </w:p>
    <w:p w:rsidR="00FD0419" w:rsidRPr="00FD0419" w:rsidRDefault="00FD0419" w:rsidP="00FD0419">
      <w:pPr>
        <w:widowControl/>
        <w:shd w:val="clear" w:color="auto" w:fill="FFFFFF"/>
        <w:spacing w:line="520" w:lineRule="exact"/>
        <w:jc w:val="left"/>
        <w:textAlignment w:val="baseline"/>
        <w:rPr>
          <w:rFonts w:ascii="仿宋" w:eastAsia="仿宋" w:hAnsi="仿宋" w:cs="宋体"/>
          <w:color w:val="383838"/>
          <w:kern w:val="0"/>
          <w:sz w:val="28"/>
          <w:szCs w:val="28"/>
        </w:rPr>
      </w:pPr>
      <w:r w:rsidRPr="00FD0419">
        <w:rPr>
          <w:rFonts w:ascii="仿宋" w:eastAsia="仿宋" w:hAnsi="仿宋" w:cs="宋体"/>
          <w:b/>
          <w:bCs/>
          <w:color w:val="383838"/>
          <w:kern w:val="0"/>
          <w:sz w:val="28"/>
          <w:szCs w:val="28"/>
        </w:rPr>
        <w:t>一、项目编号：2022-JF186</w:t>
      </w:r>
      <w:r w:rsidRPr="00FD0419">
        <w:rPr>
          <w:rFonts w:ascii="仿宋" w:eastAsia="仿宋" w:hAnsi="仿宋" w:cs="宋体" w:hint="eastAsia"/>
          <w:color w:val="383838"/>
          <w:kern w:val="0"/>
          <w:sz w:val="28"/>
          <w:szCs w:val="28"/>
        </w:rPr>
        <w:t>（招标文件编号：2022-JF186）</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二、项目名称：厦门海洋职业技术学院高尔夫及棒球等户外运动设备及器材（含木屋）</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三、中标（成交）信息</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供应商名称：厦门达易融体育文化传播有限公司</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供应商地址：厦门市思明区流芳里12号201室之二</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中标（成交）金额：30.9000000（万元）</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四、主要标的信息</w:t>
      </w:r>
    </w:p>
    <w:tbl>
      <w:tblPr>
        <w:tblW w:w="8986" w:type="dxa"/>
        <w:jc w:val="center"/>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tblPr>
      <w:tblGrid>
        <w:gridCol w:w="347"/>
        <w:gridCol w:w="1489"/>
        <w:gridCol w:w="3285"/>
        <w:gridCol w:w="1641"/>
        <w:gridCol w:w="697"/>
        <w:gridCol w:w="676"/>
        <w:gridCol w:w="851"/>
      </w:tblGrid>
      <w:tr w:rsidR="00FD0419" w:rsidRPr="00FD0419" w:rsidTr="00FD0419">
        <w:trPr>
          <w:jc w:val="center"/>
        </w:trPr>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序号</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供应商名称</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货物名称</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货物品牌</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货物型号</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货物数量</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货物单价(元)</w:t>
            </w:r>
          </w:p>
        </w:tc>
      </w:tr>
      <w:tr w:rsidR="00FD0419" w:rsidRPr="00FD0419" w:rsidTr="00FD0419">
        <w:trPr>
          <w:jc w:val="center"/>
        </w:trPr>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1</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厦门达易融体育文化传播有限公司</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left"/>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厦门海洋职业技术学院高尔夫及棒球等户外运动设备及器材（含木屋）；</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left"/>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石家庄英利体育用品有限公司等；</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1.8m等；</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1批；</w:t>
            </w:r>
          </w:p>
        </w:tc>
        <w:tc>
          <w:tcPr>
            <w:tcW w:w="0" w:type="auto"/>
            <w:tcBorders>
              <w:top w:val="inset" w:sz="4" w:space="0" w:color="auto"/>
              <w:left w:val="inset" w:sz="8" w:space="0" w:color="auto"/>
              <w:bottom w:val="inset" w:sz="8" w:space="0" w:color="auto"/>
              <w:right w:val="inset" w:sz="8" w:space="0" w:color="auto"/>
            </w:tcBorders>
            <w:shd w:val="clear" w:color="auto" w:fill="FFFFFF"/>
            <w:vAlign w:val="center"/>
            <w:hideMark/>
          </w:tcPr>
          <w:p w:rsidR="00FD0419" w:rsidRPr="00FD0419" w:rsidRDefault="00FD0419" w:rsidP="00FD0419">
            <w:pPr>
              <w:widowControl/>
              <w:spacing w:line="520" w:lineRule="exact"/>
              <w:jc w:val="center"/>
              <w:rPr>
                <w:rFonts w:ascii="仿宋" w:eastAsia="仿宋" w:hAnsi="仿宋" w:cs="宋体"/>
                <w:color w:val="383838"/>
                <w:kern w:val="0"/>
                <w:sz w:val="24"/>
                <w:szCs w:val="24"/>
              </w:rPr>
            </w:pPr>
            <w:r w:rsidRPr="00FD0419">
              <w:rPr>
                <w:rFonts w:ascii="仿宋" w:eastAsia="仿宋" w:hAnsi="仿宋" w:cs="宋体" w:hint="eastAsia"/>
                <w:color w:val="383838"/>
                <w:kern w:val="0"/>
                <w:sz w:val="24"/>
                <w:szCs w:val="24"/>
              </w:rPr>
              <w:t>/</w:t>
            </w:r>
          </w:p>
        </w:tc>
      </w:tr>
    </w:tbl>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五、评审专家（单一来源采购人员）名单：</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许顺隆、陈建新、彭光竹</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六、代理服务收费标准及金额：</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本项目代理费收费标准：根据《招标代理服务收费管理暂行办法》（计价格〔2002〕1980号）及《国家发展改革委关于降低部分建设项目收费标准规范收费行为等有关问题的通知》（发改价格〔2011〕534号）及磋商文件规定的标准执行。收款单位账户：福建经发招标代理有限公司开户银行: 中国农业银行股份有限公司厦门莲前支行账号: 40386001040033344</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b/>
          <w:bCs/>
          <w:color w:val="383838"/>
          <w:kern w:val="0"/>
          <w:sz w:val="28"/>
          <w:szCs w:val="28"/>
          <w:bdr w:val="none" w:sz="0" w:space="0" w:color="auto" w:frame="1"/>
        </w:rPr>
        <w:t>本项目代理费总金额：0.4635000 万元（人民币）</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lastRenderedPageBreak/>
        <w:t>七、公告期限</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自本公告发布之日起1个工作日。</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八、其它补充事宜</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未成交供应商可发送保证金底单资料至我司fjjfzb@163.com邮箱，联系退还保证金；联系人：罗小姐，联系电话：0592-5990719。</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b/>
          <w:bCs/>
          <w:color w:val="383838"/>
          <w:kern w:val="0"/>
          <w:sz w:val="28"/>
          <w:szCs w:val="28"/>
        </w:rPr>
        <w:t>九、凡对本次公告内容提出询问，请按以下方式联系。</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1.采购人信息</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名 称：厦门海洋职业技术学院</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地址：厦门市翔安区洪钟路4566号</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联系方式：吴老师 0592-7769317</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2.采购代理机构信息</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名 称：福建经发招标代理有限公司</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地　址：厦门市思明区湖滨南路359号海晟国际大厦24层2401</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联系方式：陈先生 0592-5990717/5990718</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3.项目联系方式</w:t>
      </w:r>
    </w:p>
    <w:p w:rsidR="00FD0419" w:rsidRPr="00FD0419" w:rsidRDefault="00FD0419" w:rsidP="00FD0419">
      <w:pPr>
        <w:widowControl/>
        <w:shd w:val="clear" w:color="auto" w:fill="FFFFFF"/>
        <w:spacing w:line="520" w:lineRule="exact"/>
        <w:jc w:val="left"/>
        <w:textAlignment w:val="baseline"/>
        <w:rPr>
          <w:rFonts w:ascii="仿宋" w:eastAsia="仿宋" w:hAnsi="仿宋" w:cs="宋体" w:hint="eastAsia"/>
          <w:color w:val="383838"/>
          <w:kern w:val="0"/>
          <w:sz w:val="28"/>
          <w:szCs w:val="28"/>
        </w:rPr>
      </w:pPr>
      <w:r w:rsidRPr="00FD0419">
        <w:rPr>
          <w:rFonts w:ascii="仿宋" w:eastAsia="仿宋" w:hAnsi="仿宋" w:cs="宋体" w:hint="eastAsia"/>
          <w:color w:val="383838"/>
          <w:kern w:val="0"/>
          <w:sz w:val="28"/>
          <w:szCs w:val="28"/>
        </w:rPr>
        <w:t>项目联系人：陈先生</w:t>
      </w:r>
    </w:p>
    <w:p w:rsidR="00CA3AE1" w:rsidRPr="00FD0419" w:rsidRDefault="00FD0419" w:rsidP="00FD0419">
      <w:pPr>
        <w:widowControl/>
        <w:shd w:val="clear" w:color="auto" w:fill="FFFFFF"/>
        <w:spacing w:line="520" w:lineRule="exact"/>
        <w:jc w:val="left"/>
        <w:textAlignment w:val="baseline"/>
        <w:rPr>
          <w:rFonts w:ascii="仿宋" w:eastAsia="仿宋" w:hAnsi="仿宋"/>
          <w:sz w:val="28"/>
          <w:szCs w:val="28"/>
        </w:rPr>
      </w:pPr>
      <w:r w:rsidRPr="00FD0419">
        <w:rPr>
          <w:rFonts w:ascii="仿宋" w:eastAsia="仿宋" w:hAnsi="仿宋" w:cs="宋体" w:hint="eastAsia"/>
          <w:color w:val="383838"/>
          <w:kern w:val="0"/>
          <w:sz w:val="28"/>
          <w:szCs w:val="28"/>
        </w:rPr>
        <w:t>电　话：0592-5990026</w:t>
      </w:r>
    </w:p>
    <w:sectPr w:rsidR="00CA3AE1" w:rsidRPr="00FD04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E1" w:rsidRDefault="00CA3AE1" w:rsidP="00FD0419">
      <w:r>
        <w:separator/>
      </w:r>
    </w:p>
  </w:endnote>
  <w:endnote w:type="continuationSeparator" w:id="1">
    <w:p w:rsidR="00CA3AE1" w:rsidRDefault="00CA3AE1" w:rsidP="00FD0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E1" w:rsidRDefault="00CA3AE1" w:rsidP="00FD0419">
      <w:r>
        <w:separator/>
      </w:r>
    </w:p>
  </w:footnote>
  <w:footnote w:type="continuationSeparator" w:id="1">
    <w:p w:rsidR="00CA3AE1" w:rsidRDefault="00CA3AE1" w:rsidP="00FD0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419"/>
    <w:rsid w:val="00CA3AE1"/>
    <w:rsid w:val="00FD0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04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4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419"/>
    <w:rPr>
      <w:sz w:val="18"/>
      <w:szCs w:val="18"/>
    </w:rPr>
  </w:style>
  <w:style w:type="paragraph" w:styleId="a4">
    <w:name w:val="footer"/>
    <w:basedOn w:val="a"/>
    <w:link w:val="Char0"/>
    <w:uiPriority w:val="99"/>
    <w:semiHidden/>
    <w:unhideWhenUsed/>
    <w:rsid w:val="00FD04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419"/>
    <w:rPr>
      <w:sz w:val="18"/>
      <w:szCs w:val="18"/>
    </w:rPr>
  </w:style>
  <w:style w:type="character" w:customStyle="1" w:styleId="2Char">
    <w:name w:val="标题 2 Char"/>
    <w:basedOn w:val="a0"/>
    <w:link w:val="2"/>
    <w:uiPriority w:val="9"/>
    <w:rsid w:val="00FD0419"/>
    <w:rPr>
      <w:rFonts w:ascii="宋体" w:eastAsia="宋体" w:hAnsi="宋体" w:cs="宋体"/>
      <w:b/>
      <w:bCs/>
      <w:kern w:val="0"/>
      <w:sz w:val="36"/>
      <w:szCs w:val="36"/>
    </w:rPr>
  </w:style>
  <w:style w:type="paragraph" w:styleId="a5">
    <w:name w:val="Normal (Web)"/>
    <w:basedOn w:val="a"/>
    <w:uiPriority w:val="99"/>
    <w:semiHidden/>
    <w:unhideWhenUsed/>
    <w:rsid w:val="00FD04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0419"/>
    <w:rPr>
      <w:b/>
      <w:bCs/>
    </w:rPr>
  </w:style>
</w:styles>
</file>

<file path=word/webSettings.xml><?xml version="1.0" encoding="utf-8"?>
<w:webSettings xmlns:r="http://schemas.openxmlformats.org/officeDocument/2006/relationships" xmlns:w="http://schemas.openxmlformats.org/wordprocessingml/2006/main">
  <w:divs>
    <w:div w:id="1370909475">
      <w:bodyDiv w:val="1"/>
      <w:marLeft w:val="0"/>
      <w:marRight w:val="0"/>
      <w:marTop w:val="0"/>
      <w:marBottom w:val="0"/>
      <w:divBdr>
        <w:top w:val="none" w:sz="0" w:space="0" w:color="auto"/>
        <w:left w:val="none" w:sz="0" w:space="0" w:color="auto"/>
        <w:bottom w:val="none" w:sz="0" w:space="0" w:color="auto"/>
        <w:right w:val="none" w:sz="0" w:space="0" w:color="auto"/>
      </w:divBdr>
    </w:div>
    <w:div w:id="15519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2022-12-03T01:36:00Z</dcterms:created>
  <dcterms:modified xsi:type="dcterms:W3CDTF">2022-12-03T01:39:00Z</dcterms:modified>
</cp:coreProperties>
</file>