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C2" w:rsidRPr="00C874C2" w:rsidRDefault="00C874C2" w:rsidP="00C874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  <w:r w:rsidRPr="00C874C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厦门务实-竞争性谈判-2022-WS474 厦门海洋职业技术学院电子工艺实训室设备 成交公告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一、项目编号：2022-WS474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二、项目名称：厦门海洋职业技术学院电子工艺实训室设备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三、中标（成交）信息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供应商名称：福建利利普光电科技有限公司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供应商地址：福建省漳州市龙文区鹤鸣路19号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中标（成交）金额：290,100.00元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3"/>
        <w:gridCol w:w="1418"/>
        <w:gridCol w:w="992"/>
        <w:gridCol w:w="1276"/>
        <w:gridCol w:w="1101"/>
        <w:gridCol w:w="1340"/>
        <w:gridCol w:w="1528"/>
      </w:tblGrid>
      <w:tr w:rsidR="0061788B" w:rsidRPr="0061788B" w:rsidTr="001A3F95">
        <w:trPr>
          <w:trHeight w:val="258"/>
          <w:tblHeader/>
        </w:trPr>
        <w:tc>
          <w:tcPr>
            <w:tcW w:w="7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品目号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品目名称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采购标的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61788B" w:rsidP="0061788B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规格型号</w:t>
            </w: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A3F95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数量</w:t>
            </w:r>
          </w:p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（单位）</w:t>
            </w:r>
          </w:p>
        </w:tc>
        <w:tc>
          <w:tcPr>
            <w:tcW w:w="1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成交金额</w:t>
            </w:r>
          </w:p>
        </w:tc>
        <w:tc>
          <w:tcPr>
            <w:tcW w:w="15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C874C2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交货期</w:t>
            </w:r>
          </w:p>
        </w:tc>
      </w:tr>
      <w:tr w:rsidR="001A3F95" w:rsidRPr="0061788B" w:rsidTr="001A3F95">
        <w:trPr>
          <w:trHeight w:val="258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1-1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仪器仪表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厦门海洋职业技术学院电子工艺实训室设备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587AD0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详见谈判</w:t>
            </w:r>
            <w:r w:rsidR="009A1E32">
              <w:rPr>
                <w:rFonts w:ascii="宋体" w:eastAsia="宋体" w:hAnsi="宋体" w:cs="宋体"/>
                <w:kern w:val="0"/>
                <w:szCs w:val="24"/>
              </w:rPr>
              <w:t>响应</w:t>
            </w:r>
            <w:r w:rsidRPr="00C874C2">
              <w:rPr>
                <w:rFonts w:ascii="宋体" w:eastAsia="宋体" w:hAnsi="宋体" w:cs="宋体"/>
                <w:kern w:val="0"/>
                <w:szCs w:val="24"/>
              </w:rPr>
              <w:t>文件。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587AD0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详见谈判文件。</w:t>
            </w: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1.00(项)</w:t>
            </w:r>
          </w:p>
        </w:tc>
        <w:tc>
          <w:tcPr>
            <w:tcW w:w="1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1788B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/>
                <w:kern w:val="0"/>
                <w:szCs w:val="24"/>
              </w:rPr>
              <w:t>290,100.00</w:t>
            </w:r>
          </w:p>
        </w:tc>
        <w:tc>
          <w:tcPr>
            <w:tcW w:w="15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874C2" w:rsidRPr="00C874C2" w:rsidRDefault="00C874C2" w:rsidP="006078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C874C2">
              <w:rPr>
                <w:rFonts w:ascii="宋体" w:eastAsia="宋体" w:hAnsi="宋体" w:cs="宋体" w:hint="eastAsia"/>
                <w:kern w:val="0"/>
                <w:szCs w:val="24"/>
              </w:rPr>
              <w:t>合同签订后，</w:t>
            </w:r>
            <w:r w:rsidRPr="00C874C2">
              <w:rPr>
                <w:rFonts w:ascii="Times New Roman" w:eastAsia="宋体" w:hAnsi="Times New Roman" w:cs="Times New Roman"/>
                <w:kern w:val="0"/>
                <w:szCs w:val="24"/>
              </w:rPr>
              <w:t>30</w:t>
            </w:r>
            <w:r w:rsidRPr="00C874C2">
              <w:rPr>
                <w:rFonts w:ascii="宋体" w:eastAsia="宋体" w:hAnsi="宋体" w:cs="宋体" w:hint="eastAsia"/>
                <w:kern w:val="0"/>
                <w:szCs w:val="24"/>
              </w:rPr>
              <w:t>个日历日内完成交货并通过验收交付使用。</w:t>
            </w:r>
          </w:p>
        </w:tc>
      </w:tr>
    </w:tbl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洪福旺、陈晓旭、蒋福成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C874C2" w:rsidRPr="00C874C2" w:rsidRDefault="00C874C2" w:rsidP="0061788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代理服务费收费标准：基数≤100万元部分，按1.5%计取；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</w:t>
      </w:r>
      <w:r w:rsidR="0061788B"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</w:t>
      </w: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0.4351万元。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收取对象：中标（成交）供应商。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  <w:bookmarkStart w:id="0" w:name="_GoBack"/>
      <w:bookmarkEnd w:id="0"/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1.采购人信息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</w:t>
      </w:r>
      <w:proofErr w:type="gramStart"/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联系方式：0592-7769316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C874C2" w:rsidRPr="00C874C2" w:rsidRDefault="00C874C2" w:rsidP="00C874C2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874C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4A1B12" w:rsidRPr="00C874C2" w:rsidRDefault="004A1B12"/>
    <w:sectPr w:rsidR="004A1B12" w:rsidRPr="00C874C2" w:rsidSect="00C874C2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EE" w:rsidRDefault="00723DEE" w:rsidP="00C874C2">
      <w:r>
        <w:separator/>
      </w:r>
    </w:p>
  </w:endnote>
  <w:endnote w:type="continuationSeparator" w:id="0">
    <w:p w:rsidR="00723DEE" w:rsidRDefault="00723DEE" w:rsidP="00C8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EE" w:rsidRDefault="00723DEE" w:rsidP="00C874C2">
      <w:r>
        <w:separator/>
      </w:r>
    </w:p>
  </w:footnote>
  <w:footnote w:type="continuationSeparator" w:id="0">
    <w:p w:rsidR="00723DEE" w:rsidRDefault="00723DEE" w:rsidP="00C8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6"/>
    <w:rsid w:val="001A3F95"/>
    <w:rsid w:val="004A1B12"/>
    <w:rsid w:val="00587AD0"/>
    <w:rsid w:val="00607892"/>
    <w:rsid w:val="0061788B"/>
    <w:rsid w:val="00723DEE"/>
    <w:rsid w:val="009A1E32"/>
    <w:rsid w:val="00B337A9"/>
    <w:rsid w:val="00C874C2"/>
    <w:rsid w:val="00D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74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874C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874C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4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74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874C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874C2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C87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74C2"/>
    <w:rPr>
      <w:b/>
      <w:bCs/>
    </w:rPr>
  </w:style>
  <w:style w:type="paragraph" w:customStyle="1" w:styleId="u-content">
    <w:name w:val="u-content"/>
    <w:basedOn w:val="a"/>
    <w:rsid w:val="00C87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874C2"/>
  </w:style>
  <w:style w:type="character" w:customStyle="1" w:styleId="noticecontentnoticeterm-noticeterm">
    <w:name w:val="_notice_content_noticeterm-noticeterm"/>
    <w:basedOn w:val="a0"/>
    <w:rsid w:val="00C874C2"/>
  </w:style>
  <w:style w:type="character" w:customStyle="1" w:styleId="noticecontentnoticepurchase-purchaserorgname">
    <w:name w:val="_notice_content_noticepurchase-purchaserorgname"/>
    <w:basedOn w:val="a0"/>
    <w:rsid w:val="00C874C2"/>
  </w:style>
  <w:style w:type="character" w:customStyle="1" w:styleId="noticecontentnoticepurchase-purchaserorgaddress">
    <w:name w:val="_notice_content_noticepurchase-purchaserorgaddress"/>
    <w:basedOn w:val="a0"/>
    <w:rsid w:val="00C874C2"/>
  </w:style>
  <w:style w:type="character" w:customStyle="1" w:styleId="noticecontentnoticepurchase-purchaserlinktel">
    <w:name w:val="_notice_content_noticepurchase-purchaserlinktel"/>
    <w:basedOn w:val="a0"/>
    <w:rsid w:val="00C874C2"/>
  </w:style>
  <w:style w:type="character" w:customStyle="1" w:styleId="noticecontentnoticeagency-agencyname">
    <w:name w:val="_notice_content_noticeagency-agencyname"/>
    <w:basedOn w:val="a0"/>
    <w:rsid w:val="00C874C2"/>
  </w:style>
  <w:style w:type="character" w:customStyle="1" w:styleId="noticecontentnoticeagency-agentaddress">
    <w:name w:val="_notice_content_noticeagency-agentaddress"/>
    <w:basedOn w:val="a0"/>
    <w:rsid w:val="00C874C2"/>
  </w:style>
  <w:style w:type="character" w:customStyle="1" w:styleId="noticecontentnoticeagency-agentlinktel">
    <w:name w:val="_notice_content_noticeagency-agentlinktel"/>
    <w:basedOn w:val="a0"/>
    <w:rsid w:val="00C874C2"/>
  </w:style>
  <w:style w:type="character" w:customStyle="1" w:styleId="noticecontentprojectcontact-managername">
    <w:name w:val="_notice_content_projectcontact-managername"/>
    <w:basedOn w:val="a0"/>
    <w:rsid w:val="00C874C2"/>
  </w:style>
  <w:style w:type="character" w:customStyle="1" w:styleId="noticecontentprojectcontact-managerlinkphone">
    <w:name w:val="_notice_content_projectcontact-managerlinkphone"/>
    <w:basedOn w:val="a0"/>
    <w:rsid w:val="00C87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74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874C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874C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4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74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874C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874C2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C87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74C2"/>
    <w:rPr>
      <w:b/>
      <w:bCs/>
    </w:rPr>
  </w:style>
  <w:style w:type="paragraph" w:customStyle="1" w:styleId="u-content">
    <w:name w:val="u-content"/>
    <w:basedOn w:val="a"/>
    <w:rsid w:val="00C87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874C2"/>
  </w:style>
  <w:style w:type="character" w:customStyle="1" w:styleId="noticecontentnoticeterm-noticeterm">
    <w:name w:val="_notice_content_noticeterm-noticeterm"/>
    <w:basedOn w:val="a0"/>
    <w:rsid w:val="00C874C2"/>
  </w:style>
  <w:style w:type="character" w:customStyle="1" w:styleId="noticecontentnoticepurchase-purchaserorgname">
    <w:name w:val="_notice_content_noticepurchase-purchaserorgname"/>
    <w:basedOn w:val="a0"/>
    <w:rsid w:val="00C874C2"/>
  </w:style>
  <w:style w:type="character" w:customStyle="1" w:styleId="noticecontentnoticepurchase-purchaserorgaddress">
    <w:name w:val="_notice_content_noticepurchase-purchaserorgaddress"/>
    <w:basedOn w:val="a0"/>
    <w:rsid w:val="00C874C2"/>
  </w:style>
  <w:style w:type="character" w:customStyle="1" w:styleId="noticecontentnoticepurchase-purchaserlinktel">
    <w:name w:val="_notice_content_noticepurchase-purchaserlinktel"/>
    <w:basedOn w:val="a0"/>
    <w:rsid w:val="00C874C2"/>
  </w:style>
  <w:style w:type="character" w:customStyle="1" w:styleId="noticecontentnoticeagency-agencyname">
    <w:name w:val="_notice_content_noticeagency-agencyname"/>
    <w:basedOn w:val="a0"/>
    <w:rsid w:val="00C874C2"/>
  </w:style>
  <w:style w:type="character" w:customStyle="1" w:styleId="noticecontentnoticeagency-agentaddress">
    <w:name w:val="_notice_content_noticeagency-agentaddress"/>
    <w:basedOn w:val="a0"/>
    <w:rsid w:val="00C874C2"/>
  </w:style>
  <w:style w:type="character" w:customStyle="1" w:styleId="noticecontentnoticeagency-agentlinktel">
    <w:name w:val="_notice_content_noticeagency-agentlinktel"/>
    <w:basedOn w:val="a0"/>
    <w:rsid w:val="00C874C2"/>
  </w:style>
  <w:style w:type="character" w:customStyle="1" w:styleId="noticecontentprojectcontact-managername">
    <w:name w:val="_notice_content_projectcontact-managername"/>
    <w:basedOn w:val="a0"/>
    <w:rsid w:val="00C874C2"/>
  </w:style>
  <w:style w:type="character" w:customStyle="1" w:styleId="noticecontentprojectcontact-managerlinkphone">
    <w:name w:val="_notice_content_projectcontact-managerlinkphone"/>
    <w:basedOn w:val="a0"/>
    <w:rsid w:val="00C8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5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7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2022-07-14T09:28:00Z</dcterms:created>
  <dcterms:modified xsi:type="dcterms:W3CDTF">2022-07-14T09:30:00Z</dcterms:modified>
</cp:coreProperties>
</file>