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0642">
      <w:pPr>
        <w:pStyle w:val="3"/>
        <w:spacing w:before="124" w:line="220" w:lineRule="auto"/>
        <w:ind w:left="95"/>
        <w:jc w:val="center"/>
        <w:rPr>
          <w:sz w:val="24"/>
          <w:szCs w:val="24"/>
        </w:rPr>
      </w:pPr>
      <w:r>
        <w:rPr>
          <w:color w:val="0000FF"/>
          <w:spacing w:val="-1"/>
          <w:sz w:val="24"/>
          <w:szCs w:val="24"/>
        </w:rPr>
        <w:t>福建恩哲-EZ-2025GKTP-042-厦门海洋职业技术学院</w:t>
      </w:r>
      <w:r>
        <w:rPr>
          <w:color w:val="0000FF"/>
          <w:spacing w:val="-35"/>
          <w:sz w:val="24"/>
          <w:szCs w:val="24"/>
        </w:rPr>
        <w:t xml:space="preserve"> </w:t>
      </w:r>
      <w:r>
        <w:rPr>
          <w:color w:val="0000FF"/>
          <w:spacing w:val="-1"/>
          <w:sz w:val="24"/>
          <w:szCs w:val="24"/>
        </w:rPr>
        <w:t>2025</w:t>
      </w:r>
      <w:r>
        <w:rPr>
          <w:color w:val="0000FF"/>
          <w:spacing w:val="-50"/>
          <w:sz w:val="24"/>
          <w:szCs w:val="24"/>
        </w:rPr>
        <w:t xml:space="preserve"> </w:t>
      </w:r>
      <w:r>
        <w:rPr>
          <w:color w:val="0000FF"/>
          <w:spacing w:val="-1"/>
          <w:sz w:val="24"/>
          <w:szCs w:val="24"/>
        </w:rPr>
        <w:t>年两校区部分学生公</w:t>
      </w:r>
      <w:r>
        <w:rPr>
          <w:color w:val="0000FF"/>
          <w:spacing w:val="-2"/>
          <w:sz w:val="24"/>
          <w:szCs w:val="24"/>
        </w:rPr>
        <w:t>寓涂料修复工程-竞争性谈判公告</w:t>
      </w:r>
    </w:p>
    <w:p w14:paraId="26C8EF69">
      <w:pPr>
        <w:pStyle w:val="3"/>
        <w:spacing w:before="183" w:line="220" w:lineRule="auto"/>
        <w:ind w:left="2442"/>
        <w:rPr>
          <w:sz w:val="24"/>
          <w:szCs w:val="24"/>
        </w:rPr>
      </w:pPr>
      <w:r>
        <w:rPr>
          <w:spacing w:val="-1"/>
          <w:sz w:val="24"/>
          <w:szCs w:val="24"/>
        </w:rPr>
        <w:t>（招标编号：</w:t>
      </w:r>
      <w:r>
        <w:rPr>
          <w:color w:val="0000FF"/>
          <w:spacing w:val="-1"/>
          <w:sz w:val="24"/>
          <w:szCs w:val="24"/>
        </w:rPr>
        <w:t>EZ-2025GKTP-042</w:t>
      </w:r>
      <w:r>
        <w:rPr>
          <w:spacing w:val="-1"/>
          <w:sz w:val="24"/>
          <w:szCs w:val="24"/>
        </w:rPr>
        <w:t>）</w:t>
      </w:r>
    </w:p>
    <w:p w14:paraId="12E42068">
      <w:pPr>
        <w:spacing w:line="249" w:lineRule="auto"/>
        <w:rPr>
          <w:rFonts w:ascii="Arial"/>
          <w:sz w:val="21"/>
        </w:rPr>
      </w:pPr>
    </w:p>
    <w:p w14:paraId="562BA575">
      <w:pPr>
        <w:spacing w:line="249" w:lineRule="auto"/>
        <w:rPr>
          <w:rFonts w:ascii="Arial"/>
          <w:sz w:val="21"/>
        </w:rPr>
      </w:pPr>
    </w:p>
    <w:p w14:paraId="69E667F0">
      <w:pPr>
        <w:spacing w:line="250" w:lineRule="auto"/>
        <w:rPr>
          <w:rFonts w:ascii="Arial"/>
          <w:sz w:val="21"/>
        </w:rPr>
      </w:pPr>
    </w:p>
    <w:p w14:paraId="1956B59D">
      <w:pPr>
        <w:pStyle w:val="3"/>
        <w:spacing w:before="68" w:line="217" w:lineRule="auto"/>
        <w:ind w:left="25"/>
      </w:pPr>
      <w:r>
        <w:rPr>
          <w:spacing w:val="-1"/>
        </w:rPr>
        <w:t>项目所在地区：</w:t>
      </w:r>
      <w:r>
        <w:rPr>
          <w:color w:val="0000FF"/>
          <w:spacing w:val="-1"/>
        </w:rPr>
        <w:t>福建省,厦门市</w:t>
      </w:r>
    </w:p>
    <w:p w14:paraId="2617C579">
      <w:pPr>
        <w:pStyle w:val="3"/>
        <w:spacing w:before="206" w:line="220" w:lineRule="auto"/>
        <w:ind w:left="27"/>
        <w:outlineLvl w:val="0"/>
        <w:rPr>
          <w:sz w:val="24"/>
          <w:szCs w:val="24"/>
        </w:rPr>
      </w:pPr>
      <w:r>
        <w:rPr>
          <w:b/>
          <w:bCs/>
          <w:spacing w:val="-5"/>
          <w:sz w:val="24"/>
          <w:szCs w:val="24"/>
        </w:rPr>
        <w:t>一、招标条件</w:t>
      </w:r>
    </w:p>
    <w:p w14:paraId="6CA14719">
      <w:pPr>
        <w:pStyle w:val="3"/>
        <w:spacing w:before="197" w:line="407" w:lineRule="auto"/>
        <w:ind w:left="23" w:firstLine="420"/>
        <w:jc w:val="both"/>
      </w:pPr>
      <w:r>
        <w:rPr>
          <w:spacing w:val="-1"/>
        </w:rPr>
        <w:t>本</w:t>
      </w:r>
      <w:r>
        <w:rPr>
          <w:color w:val="0000FF"/>
          <w:spacing w:val="-1"/>
        </w:rPr>
        <w:t>厦门海洋职业技术学院</w:t>
      </w:r>
      <w:r>
        <w:rPr>
          <w:color w:val="0000FF"/>
          <w:spacing w:val="-33"/>
        </w:rPr>
        <w:t xml:space="preserve"> </w:t>
      </w:r>
      <w:r>
        <w:rPr>
          <w:color w:val="0000FF"/>
          <w:spacing w:val="-1"/>
        </w:rPr>
        <w:t>2025</w:t>
      </w:r>
      <w:r>
        <w:rPr>
          <w:color w:val="0000FF"/>
          <w:spacing w:val="-44"/>
        </w:rPr>
        <w:t xml:space="preserve"> </w:t>
      </w:r>
      <w:r>
        <w:rPr>
          <w:color w:val="0000FF"/>
          <w:spacing w:val="-1"/>
        </w:rPr>
        <w:t>年两校区部分学生公寓涂料修复工程</w:t>
      </w:r>
      <w:r>
        <w:rPr>
          <w:spacing w:val="-1"/>
        </w:rPr>
        <w:t>已由项目审批/核</w:t>
      </w:r>
      <w:r>
        <w:rPr>
          <w:spacing w:val="-2"/>
        </w:rPr>
        <w:t>准/备案机关批准，项目资金来源为</w:t>
      </w:r>
      <w:r>
        <w:rPr>
          <w:color w:val="0000FF"/>
          <w:spacing w:val="-2"/>
        </w:rPr>
        <w:t>自筹资金61.92</w:t>
      </w:r>
      <w:r>
        <w:rPr>
          <w:color w:val="0000FF"/>
          <w:spacing w:val="-39"/>
        </w:rPr>
        <w:t xml:space="preserve"> </w:t>
      </w:r>
      <w:r>
        <w:rPr>
          <w:color w:val="0000FF"/>
          <w:spacing w:val="-2"/>
        </w:rPr>
        <w:t>万元，</w:t>
      </w:r>
      <w:r>
        <w:rPr>
          <w:spacing w:val="-2"/>
        </w:rPr>
        <w:t>招标人为</w:t>
      </w:r>
      <w:r>
        <w:rPr>
          <w:color w:val="0000FF"/>
          <w:spacing w:val="-2"/>
        </w:rPr>
        <w:t>厦</w:t>
      </w:r>
      <w:r>
        <w:rPr>
          <w:color w:val="0000FF"/>
          <w:spacing w:val="-3"/>
        </w:rPr>
        <w:t>门海洋职业技术学院</w:t>
      </w:r>
      <w:r>
        <w:rPr>
          <w:spacing w:val="-3"/>
        </w:rPr>
        <w:t>。</w:t>
      </w:r>
      <w:r>
        <w:t xml:space="preserve"> </w:t>
      </w:r>
      <w:r>
        <w:rPr>
          <w:spacing w:val="-1"/>
        </w:rPr>
        <w:t>本项目已具备招标条件，现招标方式为</w:t>
      </w:r>
      <w:r>
        <w:rPr>
          <w:color w:val="0000FF"/>
          <w:spacing w:val="-1"/>
        </w:rPr>
        <w:t>其它方式</w:t>
      </w:r>
      <w:r>
        <w:rPr>
          <w:spacing w:val="-1"/>
        </w:rPr>
        <w:t>。</w:t>
      </w:r>
    </w:p>
    <w:p w14:paraId="30C5126A">
      <w:pPr>
        <w:pStyle w:val="3"/>
        <w:spacing w:before="1" w:line="219" w:lineRule="auto"/>
        <w:ind w:left="27"/>
        <w:outlineLvl w:val="0"/>
        <w:rPr>
          <w:sz w:val="24"/>
          <w:szCs w:val="24"/>
        </w:rPr>
      </w:pPr>
      <w:r>
        <w:rPr>
          <w:b/>
          <w:bCs/>
          <w:spacing w:val="-3"/>
          <w:sz w:val="24"/>
          <w:szCs w:val="24"/>
        </w:rPr>
        <w:t>二、项目概况和招标范围</w:t>
      </w:r>
    </w:p>
    <w:p w14:paraId="7632FA1D">
      <w:pPr>
        <w:pStyle w:val="3"/>
        <w:spacing w:before="198" w:line="218" w:lineRule="auto"/>
        <w:ind w:left="443"/>
      </w:pPr>
      <w:r>
        <w:rPr>
          <w:spacing w:val="-2"/>
        </w:rPr>
        <w:t>规模：</w:t>
      </w:r>
      <w:r>
        <w:rPr>
          <w:color w:val="0000FF"/>
          <w:spacing w:val="-2"/>
        </w:rPr>
        <w:t>本项目最高限价为</w:t>
      </w:r>
      <w:r>
        <w:rPr>
          <w:color w:val="0000FF"/>
          <w:spacing w:val="-43"/>
        </w:rPr>
        <w:t xml:space="preserve"> </w:t>
      </w:r>
      <w:r>
        <w:rPr>
          <w:color w:val="0000FF"/>
          <w:spacing w:val="-2"/>
        </w:rPr>
        <w:t>61.92</w:t>
      </w:r>
      <w:r>
        <w:rPr>
          <w:color w:val="0000FF"/>
          <w:spacing w:val="-39"/>
        </w:rPr>
        <w:t xml:space="preserve"> </w:t>
      </w:r>
      <w:r>
        <w:rPr>
          <w:color w:val="0000FF"/>
          <w:spacing w:val="-2"/>
        </w:rPr>
        <w:t>万元；具体详见采</w:t>
      </w:r>
      <w:r>
        <w:rPr>
          <w:color w:val="0000FF"/>
          <w:spacing w:val="-3"/>
        </w:rPr>
        <w:t>购文件。</w:t>
      </w:r>
    </w:p>
    <w:p w14:paraId="5DD7FDD2">
      <w:pPr>
        <w:pStyle w:val="3"/>
        <w:spacing w:before="219" w:line="219" w:lineRule="auto"/>
        <w:ind w:left="447"/>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p>
    <w:p w14:paraId="048AE274">
      <w:pPr>
        <w:pStyle w:val="3"/>
        <w:spacing w:before="219" w:line="220" w:lineRule="auto"/>
        <w:ind w:left="479"/>
      </w:pPr>
      <w:r>
        <w:rPr>
          <w:color w:val="0000FF"/>
          <w:spacing w:val="-1"/>
        </w:rPr>
        <w:t>(001)厦门海洋职业技术学院</w:t>
      </w:r>
      <w:r>
        <w:rPr>
          <w:color w:val="0000FF"/>
          <w:spacing w:val="-30"/>
        </w:rPr>
        <w:t xml:space="preserve"> </w:t>
      </w:r>
      <w:r>
        <w:rPr>
          <w:color w:val="0000FF"/>
          <w:spacing w:val="-1"/>
        </w:rPr>
        <w:t>2025</w:t>
      </w:r>
      <w:r>
        <w:rPr>
          <w:color w:val="0000FF"/>
          <w:spacing w:val="-44"/>
        </w:rPr>
        <w:t xml:space="preserve"> </w:t>
      </w:r>
      <w:r>
        <w:rPr>
          <w:color w:val="0000FF"/>
          <w:spacing w:val="-1"/>
        </w:rPr>
        <w:t>年两校区部分学生公寓涂料修复工程;</w:t>
      </w:r>
    </w:p>
    <w:p w14:paraId="64492E1F">
      <w:pPr>
        <w:pStyle w:val="3"/>
        <w:spacing w:before="203" w:line="360" w:lineRule="auto"/>
        <w:ind w:left="23"/>
        <w:outlineLvl w:val="0"/>
        <w:rPr>
          <w:sz w:val="24"/>
          <w:szCs w:val="24"/>
        </w:rPr>
      </w:pPr>
      <w:r>
        <w:rPr>
          <w:b/>
          <w:bCs/>
          <w:spacing w:val="-3"/>
          <w:sz w:val="24"/>
          <w:szCs w:val="24"/>
        </w:rPr>
        <w:t>三、投标人资格要求</w:t>
      </w:r>
    </w:p>
    <w:p w14:paraId="4D5C545D">
      <w:pPr>
        <w:pStyle w:val="3"/>
        <w:keepNext w:val="0"/>
        <w:keepLines w:val="0"/>
        <w:pageBreakBefore w:val="0"/>
        <w:widowControl/>
        <w:kinsoku w:val="0"/>
        <w:wordWrap/>
        <w:overflowPunct/>
        <w:topLinePunct w:val="0"/>
        <w:autoSpaceDE w:val="0"/>
        <w:autoSpaceDN w:val="0"/>
        <w:bidi w:val="0"/>
        <w:adjustRightInd w:val="0"/>
        <w:snapToGrid w:val="0"/>
        <w:spacing w:line="411" w:lineRule="auto"/>
        <w:ind w:left="30" w:right="137" w:firstLine="448"/>
        <w:textAlignment w:val="baseline"/>
      </w:pPr>
      <w:r>
        <w:rPr>
          <w:color w:val="0000FF"/>
          <w:spacing w:val="-2"/>
        </w:rPr>
        <w:t>(001</w:t>
      </w:r>
      <w:r>
        <w:rPr>
          <w:color w:val="0000FF"/>
          <w:spacing w:val="-37"/>
        </w:rPr>
        <w:t xml:space="preserve"> </w:t>
      </w:r>
      <w:r>
        <w:rPr>
          <w:color w:val="0000FF"/>
          <w:spacing w:val="-2"/>
        </w:rPr>
        <w:t>厦门海洋职业技术学院</w:t>
      </w:r>
      <w:r>
        <w:rPr>
          <w:color w:val="0000FF"/>
          <w:spacing w:val="-42"/>
        </w:rPr>
        <w:t xml:space="preserve"> </w:t>
      </w:r>
      <w:r>
        <w:rPr>
          <w:color w:val="0000FF"/>
          <w:spacing w:val="-2"/>
        </w:rPr>
        <w:t>2025</w:t>
      </w:r>
      <w:r>
        <w:rPr>
          <w:color w:val="0000FF"/>
          <w:spacing w:val="-43"/>
        </w:rPr>
        <w:t xml:space="preserve"> </w:t>
      </w:r>
      <w:r>
        <w:rPr>
          <w:color w:val="0000FF"/>
          <w:spacing w:val="-2"/>
        </w:rPr>
        <w:t>年两校区部分学生公寓涂料修复工程)的投标人资格能力要求：谈判响应供应商应当具备谈判文件规定的基本条款，并提供下列证明材料：</w:t>
      </w:r>
    </w:p>
    <w:p w14:paraId="1CDC8F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一）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68D33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二）单位负责人授权书：若供应商代表为单位授权的委托代理人，应提供本授权书；若供应商代表为单位负责人，应在此项下提交其身份证正反面复印件，可不提供本授权书。②供应商为自然人的，可不填写本授权书。</w:t>
      </w:r>
    </w:p>
    <w:p w14:paraId="4E0A8E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（三）供应商提供财务状况报告、依法缴纳税收和社会保障资金的相关证明材料。</w:t>
      </w:r>
    </w:p>
    <w:p w14:paraId="20D6FA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四）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1AD1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（五）具备履行合同所必需设备和专业技术能力的声明函(若有)：①采购文件未要求供应商提供“具备履行合同所必需的设备和专业技术能力专项证明材料”的，供应商应提供本声明函。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p w14:paraId="3EE2B1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六）信用记录查询结果：①信用记录查询的截止时点：信用记录查询的截止时点为本项目响应文件递交截止当日。②信用记录查询渠道：信用中国（www.creditchina.gov.cn）、中国政府采购网（www.ccgp.gov.cn）③信用记录的查询：由评审小组通过上述网站查询并打印供应商的信用记录。 ④经查询，供应商参加本项目采购活动(响应文件递交截止时间)前三年内被列入政府采购严重违法失信行为记录名单及其他重大违法记录且相关信用惩戒期限未满的，其资格审查不合格。</w:t>
      </w:r>
    </w:p>
    <w:p w14:paraId="15A7C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（七）本项目不接受联合体报价。</w:t>
      </w:r>
    </w:p>
    <w:p w14:paraId="00D38C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特别提示：</w:t>
      </w:r>
    </w:p>
    <w:p w14:paraId="75B9E1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3"/>
        <w:jc w:val="both"/>
        <w:textAlignment w:val="baseline"/>
        <w:rPr>
          <w:rFonts w:ascii="宋体" w:hAnsi="宋体" w:eastAsia="宋体" w:cs="宋体"/>
          <w:snapToGrid w:val="0"/>
          <w:color w:val="0000FF"/>
          <w:spacing w:val="-2"/>
          <w:kern w:val="0"/>
          <w:sz w:val="21"/>
          <w:szCs w:val="21"/>
          <w:lang w:val="en-US" w:eastAsia="en-US" w:bidi="ar-SA"/>
        </w:rPr>
      </w:pPr>
      <w:r>
        <w:rPr>
          <w:rFonts w:hint="eastAsia" w:ascii="宋体" w:hAnsi="宋体" w:eastAsia="宋体" w:cs="宋体"/>
          <w:snapToGrid w:val="0"/>
          <w:color w:val="0000FF"/>
          <w:spacing w:val="-2"/>
          <w:kern w:val="0"/>
          <w:sz w:val="21"/>
          <w:szCs w:val="21"/>
          <w:lang w:val="en-US" w:eastAsia="en-US" w:bidi="ar-SA"/>
        </w:rPr>
        <w:t>①本合同包允许供应商采用资格承诺制。采用资格承诺制的供应商，应当根据投标(响应)文件格式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617251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0" w:rightChars="0" w:hanging="3"/>
        <w:textAlignment w:val="baseline"/>
        <w:rPr>
          <w:rFonts w:ascii="宋体" w:hAnsi="宋体" w:eastAsia="宋体" w:cs="宋体"/>
          <w:snapToGrid w:val="0"/>
          <w:color w:val="0000FF"/>
          <w:spacing w:val="-2"/>
          <w:kern w:val="0"/>
          <w:sz w:val="21"/>
          <w:szCs w:val="21"/>
          <w:lang w:val="en-US" w:eastAsia="en-US" w:bidi="ar-SA"/>
        </w:rPr>
      </w:pPr>
      <w:r>
        <w:rPr>
          <w:rFonts w:ascii="宋体" w:hAnsi="宋体" w:eastAsia="宋体" w:cs="宋体"/>
          <w:snapToGrid w:val="0"/>
          <w:color w:val="0000FF"/>
          <w:spacing w:val="-2"/>
          <w:kern w:val="0"/>
          <w:sz w:val="21"/>
          <w:szCs w:val="21"/>
          <w:lang w:val="en-US" w:eastAsia="en-US" w:bidi="ar-SA"/>
        </w:rPr>
        <w:t>采购人根据采购项目的要求规定的特定条件</w:t>
      </w:r>
      <w:r>
        <w:rPr>
          <w:rFonts w:hint="eastAsia" w:ascii="宋体" w:hAnsi="宋体" w:eastAsia="宋体" w:cs="宋体"/>
          <w:snapToGrid w:val="0"/>
          <w:color w:val="0000FF"/>
          <w:spacing w:val="-2"/>
          <w:kern w:val="0"/>
          <w:sz w:val="21"/>
          <w:szCs w:val="21"/>
          <w:lang w:val="en-US" w:eastAsia="en-US" w:bidi="ar-SA"/>
        </w:rPr>
        <w:t>：供应商须具备有效的不低于二级建筑装修装饰工程专业承包资质和《施工安全生产许可证》，并提供有效证书复印件并加盖公章。</w:t>
      </w:r>
      <w:r>
        <w:rPr>
          <w:rFonts w:ascii="宋体" w:hAnsi="宋体" w:eastAsia="宋体" w:cs="宋体"/>
          <w:snapToGrid w:val="0"/>
          <w:color w:val="0000FF"/>
          <w:spacing w:val="-2"/>
          <w:kern w:val="0"/>
          <w:sz w:val="21"/>
          <w:szCs w:val="21"/>
          <w:lang w:val="en-US" w:eastAsia="en-US" w:bidi="ar-SA"/>
        </w:rPr>
        <w:t xml:space="preserve"> ;</w:t>
      </w:r>
    </w:p>
    <w:p w14:paraId="4E204FAD">
      <w:pPr>
        <w:pStyle w:val="3"/>
        <w:spacing w:line="211" w:lineRule="auto"/>
        <w:ind w:left="443"/>
      </w:pPr>
      <w:r>
        <w:rPr>
          <w:spacing w:val="-6"/>
        </w:rPr>
        <w:t>本项目</w:t>
      </w:r>
      <w:r>
        <w:rPr>
          <w:i w:val="0"/>
          <w:iCs w:val="0"/>
          <w:color w:val="0000FF"/>
          <w:spacing w:val="-6"/>
          <w:sz w:val="21"/>
          <w:szCs w:val="21"/>
        </w:rPr>
        <w:t>不允许</w:t>
      </w:r>
      <w:r>
        <w:rPr>
          <w:spacing w:val="-6"/>
        </w:rPr>
        <w:t>联合体投标。</w:t>
      </w:r>
    </w:p>
    <w:p w14:paraId="2B34FC82">
      <w:pPr>
        <w:pStyle w:val="3"/>
        <w:spacing w:before="201" w:line="220" w:lineRule="auto"/>
        <w:ind w:left="46"/>
        <w:outlineLvl w:val="0"/>
        <w:rPr>
          <w:sz w:val="24"/>
          <w:szCs w:val="24"/>
        </w:rPr>
      </w:pPr>
      <w:r>
        <w:rPr>
          <w:b/>
          <w:bCs/>
          <w:spacing w:val="-6"/>
          <w:sz w:val="24"/>
          <w:szCs w:val="24"/>
        </w:rPr>
        <w:t>四、招标文件的获取</w:t>
      </w:r>
    </w:p>
    <w:p w14:paraId="456A35A2">
      <w:pPr>
        <w:pStyle w:val="3"/>
        <w:spacing w:before="197" w:line="220" w:lineRule="auto"/>
        <w:ind w:left="445"/>
      </w:pPr>
      <w:r>
        <w:rPr>
          <w:spacing w:val="-7"/>
        </w:rPr>
        <w:t>获取时间：</w:t>
      </w:r>
      <w:r>
        <w:rPr>
          <w:color w:val="0000FF"/>
          <w:spacing w:val="-7"/>
        </w:rPr>
        <w:t>从</w:t>
      </w:r>
      <w:r>
        <w:rPr>
          <w:color w:val="0000FF"/>
          <w:spacing w:val="-33"/>
        </w:rPr>
        <w:t xml:space="preserve"> </w:t>
      </w:r>
      <w:r>
        <w:rPr>
          <w:color w:val="0000FF"/>
          <w:spacing w:val="-7"/>
        </w:rPr>
        <w:t>2025</w:t>
      </w:r>
      <w:r>
        <w:rPr>
          <w:color w:val="0000FF"/>
          <w:spacing w:val="-44"/>
        </w:rPr>
        <w:t xml:space="preserve"> </w:t>
      </w:r>
      <w:r>
        <w:rPr>
          <w:color w:val="0000FF"/>
          <w:spacing w:val="-7"/>
        </w:rPr>
        <w:t>年</w:t>
      </w:r>
      <w:r>
        <w:rPr>
          <w:color w:val="0000FF"/>
          <w:spacing w:val="-42"/>
        </w:rPr>
        <w:t xml:space="preserve"> </w:t>
      </w:r>
      <w:r>
        <w:rPr>
          <w:color w:val="0000FF"/>
          <w:spacing w:val="-7"/>
        </w:rPr>
        <w:t>07</w:t>
      </w:r>
      <w:r>
        <w:rPr>
          <w:color w:val="0000FF"/>
          <w:spacing w:val="-40"/>
        </w:rPr>
        <w:t xml:space="preserve"> </w:t>
      </w:r>
      <w:r>
        <w:rPr>
          <w:color w:val="0000FF"/>
          <w:spacing w:val="-7"/>
        </w:rPr>
        <w:t>月</w:t>
      </w:r>
      <w:r>
        <w:rPr>
          <w:color w:val="0000FF"/>
          <w:spacing w:val="-42"/>
        </w:rPr>
        <w:t xml:space="preserve"> </w:t>
      </w:r>
      <w:r>
        <w:rPr>
          <w:color w:val="0000FF"/>
          <w:spacing w:val="-7"/>
        </w:rPr>
        <w:t>08 日 00</w:t>
      </w:r>
      <w:r>
        <w:rPr>
          <w:color w:val="0000FF"/>
          <w:spacing w:val="-35"/>
        </w:rPr>
        <w:t xml:space="preserve"> </w:t>
      </w:r>
      <w:r>
        <w:rPr>
          <w:color w:val="0000FF"/>
          <w:spacing w:val="-7"/>
        </w:rPr>
        <w:t>时</w:t>
      </w:r>
      <w:r>
        <w:rPr>
          <w:color w:val="0000FF"/>
          <w:spacing w:val="-42"/>
        </w:rPr>
        <w:t xml:space="preserve"> </w:t>
      </w:r>
      <w:r>
        <w:rPr>
          <w:color w:val="0000FF"/>
          <w:spacing w:val="-7"/>
        </w:rPr>
        <w:t>00</w:t>
      </w:r>
      <w:r>
        <w:rPr>
          <w:color w:val="0000FF"/>
          <w:spacing w:val="-42"/>
        </w:rPr>
        <w:t xml:space="preserve"> </w:t>
      </w:r>
      <w:r>
        <w:rPr>
          <w:color w:val="0000FF"/>
          <w:spacing w:val="-7"/>
        </w:rPr>
        <w:t>分到</w:t>
      </w:r>
      <w:r>
        <w:rPr>
          <w:color w:val="0000FF"/>
          <w:spacing w:val="-42"/>
        </w:rPr>
        <w:t xml:space="preserve"> </w:t>
      </w:r>
      <w:r>
        <w:rPr>
          <w:color w:val="0000FF"/>
          <w:spacing w:val="-7"/>
        </w:rPr>
        <w:t>2025</w:t>
      </w:r>
      <w:r>
        <w:rPr>
          <w:color w:val="0000FF"/>
          <w:spacing w:val="-43"/>
        </w:rPr>
        <w:t xml:space="preserve"> </w:t>
      </w:r>
      <w:r>
        <w:rPr>
          <w:color w:val="0000FF"/>
          <w:spacing w:val="-7"/>
        </w:rPr>
        <w:t>年</w:t>
      </w:r>
      <w:r>
        <w:rPr>
          <w:color w:val="0000FF"/>
          <w:spacing w:val="-43"/>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10 日 23</w:t>
      </w:r>
      <w:r>
        <w:rPr>
          <w:color w:val="0000FF"/>
          <w:spacing w:val="-34"/>
        </w:rPr>
        <w:t xml:space="preserve"> </w:t>
      </w:r>
      <w:r>
        <w:rPr>
          <w:color w:val="0000FF"/>
          <w:spacing w:val="-7"/>
        </w:rPr>
        <w:t>时</w:t>
      </w:r>
      <w:r>
        <w:rPr>
          <w:color w:val="0000FF"/>
          <w:spacing w:val="-41"/>
        </w:rPr>
        <w:t xml:space="preserve"> </w:t>
      </w:r>
      <w:r>
        <w:rPr>
          <w:color w:val="0000FF"/>
          <w:spacing w:val="-7"/>
        </w:rPr>
        <w:t>59</w:t>
      </w:r>
      <w:r>
        <w:rPr>
          <w:color w:val="0000FF"/>
          <w:spacing w:val="-41"/>
        </w:rPr>
        <w:t xml:space="preserve"> </w:t>
      </w:r>
      <w:r>
        <w:rPr>
          <w:color w:val="0000FF"/>
          <w:spacing w:val="-7"/>
        </w:rPr>
        <w:t>分</w:t>
      </w:r>
    </w:p>
    <w:p w14:paraId="5475DD0C">
      <w:pPr>
        <w:pStyle w:val="3"/>
        <w:spacing w:before="218" w:line="407" w:lineRule="auto"/>
        <w:ind w:left="23" w:right="14" w:firstLine="422"/>
      </w:pPr>
      <w:r>
        <w:t>获取方式：</w:t>
      </w:r>
      <w:r>
        <w:rPr>
          <w:color w:val="0000FF"/>
        </w:rPr>
        <w:t>通过福建恩哲电子招标采购服务平台（</w:t>
      </w:r>
      <w:r>
        <w:fldChar w:fldCharType="begin"/>
      </w:r>
      <w:r>
        <w:instrText xml:space="preserve"> HYPERLINK "https://fjez.hyebid.cn/" </w:instrText>
      </w:r>
      <w:r>
        <w:fldChar w:fldCharType="separate"/>
      </w:r>
      <w:r>
        <w:rPr>
          <w:color w:val="0000FF"/>
        </w:rPr>
        <w:t>ht</w:t>
      </w:r>
      <w:r>
        <w:rPr>
          <w:color w:val="0000FF"/>
          <w:spacing w:val="-1"/>
        </w:rPr>
        <w:t>tps://fjez.hyebid.cn/</w:t>
      </w:r>
      <w:r>
        <w:rPr>
          <w:color w:val="0000FF"/>
          <w:spacing w:val="-1"/>
        </w:rPr>
        <w:fldChar w:fldCharType="end"/>
      </w:r>
      <w:r>
        <w:rPr>
          <w:color w:val="0000FF"/>
          <w:spacing w:val="-1"/>
        </w:rPr>
        <w:t>）下载电</w:t>
      </w:r>
      <w:r>
        <w:rPr>
          <w:color w:val="0000FF"/>
          <w:spacing w:val="-3"/>
        </w:rPr>
        <w:t>子谈判文件等相关资料。未在规定时间内获取谈判文件的潜在供应商将失去谈判资格。本项</w:t>
      </w:r>
      <w:bookmarkStart w:id="0" w:name="_GoBack"/>
      <w:bookmarkEnd w:id="0"/>
      <w:r>
        <w:rPr>
          <w:color w:val="0000FF"/>
          <w:spacing w:val="-5"/>
        </w:rPr>
        <w:t>目平台使用费￥200元（人民币）。</w:t>
      </w:r>
    </w:p>
    <w:p w14:paraId="41B11534">
      <w:pPr>
        <w:pStyle w:val="3"/>
        <w:spacing w:before="1" w:line="360" w:lineRule="auto"/>
        <w:ind w:left="27"/>
        <w:outlineLvl w:val="0"/>
        <w:rPr>
          <w:sz w:val="24"/>
          <w:szCs w:val="24"/>
        </w:rPr>
      </w:pPr>
      <w:r>
        <w:rPr>
          <w:b/>
          <w:bCs/>
          <w:spacing w:val="-4"/>
          <w:sz w:val="24"/>
          <w:szCs w:val="24"/>
        </w:rPr>
        <w:t>五、投标文件的递交</w:t>
      </w:r>
    </w:p>
    <w:p w14:paraId="46EBCA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pPr>
      <w:r>
        <w:rPr>
          <w:spacing w:val="-7"/>
        </w:rPr>
        <w:t>递交截止时间：</w:t>
      </w:r>
      <w:r>
        <w:rPr>
          <w:color w:val="0000FF"/>
          <w:spacing w:val="-7"/>
        </w:rPr>
        <w:t>2025</w:t>
      </w:r>
      <w:r>
        <w:rPr>
          <w:color w:val="0000FF"/>
          <w:spacing w:val="-39"/>
        </w:rPr>
        <w:t xml:space="preserve"> </w:t>
      </w:r>
      <w:r>
        <w:rPr>
          <w:color w:val="0000FF"/>
          <w:spacing w:val="-7"/>
        </w:rPr>
        <w:t>年</w:t>
      </w:r>
      <w:r>
        <w:rPr>
          <w:color w:val="0000FF"/>
          <w:spacing w:val="-43"/>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11 日</w:t>
      </w:r>
      <w:r>
        <w:rPr>
          <w:color w:val="0000FF"/>
          <w:spacing w:val="24"/>
        </w:rPr>
        <w:t xml:space="preserve"> </w:t>
      </w:r>
      <w:r>
        <w:rPr>
          <w:color w:val="0000FF"/>
          <w:spacing w:val="-7"/>
        </w:rPr>
        <w:t>15</w:t>
      </w:r>
      <w:r>
        <w:rPr>
          <w:color w:val="0000FF"/>
          <w:spacing w:val="-34"/>
        </w:rPr>
        <w:t xml:space="preserve"> </w:t>
      </w:r>
      <w:r>
        <w:rPr>
          <w:color w:val="0000FF"/>
          <w:spacing w:val="-7"/>
        </w:rPr>
        <w:t>时</w:t>
      </w:r>
      <w:r>
        <w:rPr>
          <w:color w:val="0000FF"/>
          <w:spacing w:val="-43"/>
        </w:rPr>
        <w:t xml:space="preserve"> </w:t>
      </w:r>
      <w:r>
        <w:rPr>
          <w:color w:val="0000FF"/>
          <w:spacing w:val="-7"/>
        </w:rPr>
        <w:t>00</w:t>
      </w:r>
      <w:r>
        <w:rPr>
          <w:color w:val="0000FF"/>
          <w:spacing w:val="-42"/>
        </w:rPr>
        <w:t xml:space="preserve"> </w:t>
      </w:r>
      <w:r>
        <w:rPr>
          <w:color w:val="0000FF"/>
          <w:spacing w:val="-7"/>
        </w:rPr>
        <w:t>分</w:t>
      </w:r>
    </w:p>
    <w:p w14:paraId="253513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firstLine="404" w:firstLineChars="200"/>
        <w:textAlignment w:val="baseline"/>
      </w:pPr>
      <w:r>
        <w:rPr>
          <w:spacing w:val="-4"/>
        </w:rPr>
        <w:t>递交方式：</w:t>
      </w:r>
      <w:r>
        <w:rPr>
          <w:color w:val="0000FF"/>
          <w:spacing w:val="-4"/>
        </w:rPr>
        <w:t>福建恩哲工程管理有限公司（厦门市湖里区兴隆路信息大厦</w:t>
      </w:r>
      <w:r>
        <w:rPr>
          <w:color w:val="0000FF"/>
          <w:spacing w:val="-29"/>
        </w:rPr>
        <w:t xml:space="preserve"> </w:t>
      </w:r>
      <w:r>
        <w:rPr>
          <w:color w:val="0000FF"/>
          <w:spacing w:val="-4"/>
        </w:rPr>
        <w:t>15</w:t>
      </w:r>
      <w:r>
        <w:rPr>
          <w:color w:val="0000FF"/>
          <w:spacing w:val="-45"/>
        </w:rPr>
        <w:t xml:space="preserve"> </w:t>
      </w:r>
      <w:r>
        <w:rPr>
          <w:color w:val="0000FF"/>
          <w:spacing w:val="-4"/>
        </w:rPr>
        <w:t>楼</w:t>
      </w:r>
      <w:r>
        <w:rPr>
          <w:color w:val="0000FF"/>
          <w:spacing w:val="-29"/>
        </w:rPr>
        <w:t xml:space="preserve"> </w:t>
      </w:r>
      <w:r>
        <w:rPr>
          <w:color w:val="0000FF"/>
          <w:spacing w:val="-4"/>
        </w:rPr>
        <w:t>15</w:t>
      </w:r>
      <w:r>
        <w:rPr>
          <w:color w:val="0000FF"/>
          <w:spacing w:val="-5"/>
        </w:rPr>
        <w:t>01</w:t>
      </w:r>
      <w:r>
        <w:rPr>
          <w:color w:val="0000FF"/>
          <w:spacing w:val="-43"/>
        </w:rPr>
        <w:t xml:space="preserve"> </w:t>
      </w:r>
      <w:r>
        <w:rPr>
          <w:color w:val="0000FF"/>
          <w:spacing w:val="-5"/>
        </w:rPr>
        <w:t>开标</w:t>
      </w:r>
      <w:r>
        <w:rPr>
          <w:color w:val="0000FF"/>
          <w:spacing w:val="-2"/>
        </w:rPr>
        <w:t>室）纸质文件递交</w:t>
      </w:r>
    </w:p>
    <w:p w14:paraId="710E11C0">
      <w:pPr>
        <w:pStyle w:val="3"/>
        <w:spacing w:before="124" w:line="220" w:lineRule="auto"/>
        <w:ind w:left="25"/>
        <w:outlineLvl w:val="0"/>
        <w:rPr>
          <w:sz w:val="24"/>
          <w:szCs w:val="24"/>
        </w:rPr>
      </w:pPr>
      <w:r>
        <w:rPr>
          <w:b/>
          <w:bCs/>
          <w:spacing w:val="-3"/>
          <w:sz w:val="24"/>
          <w:szCs w:val="24"/>
        </w:rPr>
        <w:t>六、开标时间及地点</w:t>
      </w:r>
    </w:p>
    <w:p w14:paraId="63C66470">
      <w:pPr>
        <w:pStyle w:val="3"/>
        <w:spacing w:before="138" w:line="220" w:lineRule="auto"/>
        <w:ind w:left="443"/>
      </w:pPr>
      <w:r>
        <w:rPr>
          <w:spacing w:val="-8"/>
        </w:rPr>
        <w:t>开标时间：</w:t>
      </w:r>
      <w:r>
        <w:rPr>
          <w:color w:val="0000FF"/>
          <w:spacing w:val="-8"/>
        </w:rPr>
        <w:t>2025</w:t>
      </w:r>
      <w:r>
        <w:rPr>
          <w:color w:val="0000FF"/>
          <w:spacing w:val="-30"/>
        </w:rPr>
        <w:t xml:space="preserve"> </w:t>
      </w:r>
      <w:r>
        <w:rPr>
          <w:color w:val="0000FF"/>
          <w:spacing w:val="-8"/>
        </w:rPr>
        <w:t>年</w:t>
      </w:r>
      <w:r>
        <w:rPr>
          <w:color w:val="0000FF"/>
          <w:spacing w:val="-43"/>
        </w:rPr>
        <w:t xml:space="preserve"> </w:t>
      </w:r>
      <w:r>
        <w:rPr>
          <w:color w:val="0000FF"/>
          <w:spacing w:val="-8"/>
        </w:rPr>
        <w:t>07</w:t>
      </w:r>
      <w:r>
        <w:rPr>
          <w:color w:val="0000FF"/>
          <w:spacing w:val="-39"/>
        </w:rPr>
        <w:t xml:space="preserve"> </w:t>
      </w:r>
      <w:r>
        <w:rPr>
          <w:color w:val="0000FF"/>
          <w:spacing w:val="-8"/>
        </w:rPr>
        <w:t>月</w:t>
      </w:r>
      <w:r>
        <w:rPr>
          <w:color w:val="0000FF"/>
          <w:spacing w:val="-29"/>
        </w:rPr>
        <w:t xml:space="preserve"> </w:t>
      </w:r>
      <w:r>
        <w:rPr>
          <w:color w:val="0000FF"/>
          <w:spacing w:val="-8"/>
        </w:rPr>
        <w:t>11 日</w:t>
      </w:r>
      <w:r>
        <w:rPr>
          <w:color w:val="0000FF"/>
          <w:spacing w:val="24"/>
        </w:rPr>
        <w:t xml:space="preserve"> </w:t>
      </w:r>
      <w:r>
        <w:rPr>
          <w:color w:val="0000FF"/>
          <w:spacing w:val="-8"/>
        </w:rPr>
        <w:t>15</w:t>
      </w:r>
      <w:r>
        <w:rPr>
          <w:color w:val="0000FF"/>
          <w:spacing w:val="-34"/>
        </w:rPr>
        <w:t xml:space="preserve"> </w:t>
      </w:r>
      <w:r>
        <w:rPr>
          <w:color w:val="0000FF"/>
          <w:spacing w:val="-8"/>
        </w:rPr>
        <w:t>时</w:t>
      </w:r>
      <w:r>
        <w:rPr>
          <w:color w:val="0000FF"/>
          <w:spacing w:val="-43"/>
        </w:rPr>
        <w:t xml:space="preserve"> </w:t>
      </w:r>
      <w:r>
        <w:rPr>
          <w:color w:val="0000FF"/>
          <w:spacing w:val="-8"/>
        </w:rPr>
        <w:t>00</w:t>
      </w:r>
      <w:r>
        <w:rPr>
          <w:color w:val="0000FF"/>
          <w:spacing w:val="-42"/>
        </w:rPr>
        <w:t xml:space="preserve"> </w:t>
      </w:r>
      <w:r>
        <w:rPr>
          <w:color w:val="0000FF"/>
          <w:spacing w:val="-8"/>
        </w:rPr>
        <w:t>分</w:t>
      </w:r>
    </w:p>
    <w:p w14:paraId="252BCD8E">
      <w:pPr>
        <w:pStyle w:val="3"/>
        <w:spacing w:before="151" w:line="340" w:lineRule="auto"/>
        <w:ind w:left="25" w:right="14" w:firstLine="417"/>
      </w:pPr>
      <w:r>
        <w:rPr>
          <w:spacing w:val="-4"/>
        </w:rPr>
        <w:t>开标地点：</w:t>
      </w:r>
      <w:r>
        <w:rPr>
          <w:color w:val="0000FF"/>
          <w:spacing w:val="-4"/>
        </w:rPr>
        <w:t>福建恩哲工程管理有限公司（厦门市湖里区兴隆路信息大厦</w:t>
      </w:r>
      <w:r>
        <w:rPr>
          <w:color w:val="0000FF"/>
          <w:spacing w:val="-29"/>
        </w:rPr>
        <w:t xml:space="preserve"> </w:t>
      </w:r>
      <w:r>
        <w:rPr>
          <w:color w:val="0000FF"/>
          <w:spacing w:val="-4"/>
        </w:rPr>
        <w:t>1</w:t>
      </w:r>
      <w:r>
        <w:rPr>
          <w:color w:val="0000FF"/>
          <w:spacing w:val="-5"/>
        </w:rPr>
        <w:t>5</w:t>
      </w:r>
      <w:r>
        <w:rPr>
          <w:color w:val="0000FF"/>
          <w:spacing w:val="-45"/>
        </w:rPr>
        <w:t xml:space="preserve"> </w:t>
      </w:r>
      <w:r>
        <w:rPr>
          <w:color w:val="0000FF"/>
          <w:spacing w:val="-5"/>
        </w:rPr>
        <w:t>楼</w:t>
      </w:r>
      <w:r>
        <w:rPr>
          <w:color w:val="0000FF"/>
          <w:spacing w:val="-29"/>
        </w:rPr>
        <w:t xml:space="preserve"> </w:t>
      </w:r>
      <w:r>
        <w:rPr>
          <w:color w:val="0000FF"/>
          <w:spacing w:val="-5"/>
        </w:rPr>
        <w:t>1501</w:t>
      </w:r>
      <w:r>
        <w:rPr>
          <w:color w:val="0000FF"/>
          <w:spacing w:val="-44"/>
        </w:rPr>
        <w:t xml:space="preserve"> </w:t>
      </w:r>
      <w:r>
        <w:rPr>
          <w:color w:val="0000FF"/>
          <w:spacing w:val="-5"/>
        </w:rPr>
        <w:t>开标</w:t>
      </w:r>
      <w:r>
        <w:rPr>
          <w:color w:val="0000FF"/>
        </w:rPr>
        <w:t xml:space="preserve"> </w:t>
      </w:r>
      <w:r>
        <w:rPr>
          <w:color w:val="0000FF"/>
          <w:spacing w:val="-7"/>
        </w:rPr>
        <w:t>室）</w:t>
      </w:r>
    </w:p>
    <w:p w14:paraId="17770496">
      <w:pPr>
        <w:pStyle w:val="3"/>
        <w:spacing w:line="220" w:lineRule="auto"/>
        <w:ind w:left="22"/>
        <w:outlineLvl w:val="0"/>
        <w:rPr>
          <w:sz w:val="24"/>
          <w:szCs w:val="24"/>
        </w:rPr>
      </w:pPr>
      <w:r>
        <w:rPr>
          <w:b/>
          <w:bCs/>
          <w:spacing w:val="-4"/>
          <w:sz w:val="24"/>
          <w:szCs w:val="24"/>
        </w:rPr>
        <w:t>七、其他</w:t>
      </w:r>
    </w:p>
    <w:p w14:paraId="1F1C4E87">
      <w:pPr>
        <w:pStyle w:val="3"/>
        <w:spacing w:before="131" w:line="219" w:lineRule="auto"/>
        <w:ind w:left="446"/>
      </w:pPr>
      <w:r>
        <w:rPr>
          <w:color w:val="0000FF"/>
          <w:spacing w:val="-5"/>
        </w:rPr>
        <w:t>具体详见采购文件。</w:t>
      </w:r>
    </w:p>
    <w:p w14:paraId="0D6A42D3">
      <w:pPr>
        <w:pStyle w:val="3"/>
        <w:spacing w:before="201" w:line="220" w:lineRule="auto"/>
        <w:ind w:left="27"/>
        <w:outlineLvl w:val="0"/>
        <w:rPr>
          <w:sz w:val="24"/>
          <w:szCs w:val="24"/>
        </w:rPr>
      </w:pPr>
      <w:r>
        <w:rPr>
          <w:b/>
          <w:bCs/>
          <w:spacing w:val="-4"/>
          <w:sz w:val="24"/>
          <w:szCs w:val="24"/>
        </w:rPr>
        <w:t>八、监督部门</w:t>
      </w:r>
    </w:p>
    <w:p w14:paraId="485D6AA7">
      <w:pPr>
        <w:pStyle w:val="3"/>
        <w:spacing w:before="141" w:line="219" w:lineRule="auto"/>
        <w:ind w:left="338"/>
      </w:pPr>
      <w:r>
        <w:rPr>
          <w:spacing w:val="-1"/>
        </w:rPr>
        <w:t>本招标项目的监督部门为</w:t>
      </w:r>
      <w:r>
        <w:rPr>
          <w:color w:val="0000FF"/>
          <w:spacing w:val="-1"/>
        </w:rPr>
        <w:t>/</w:t>
      </w:r>
      <w:r>
        <w:rPr>
          <w:spacing w:val="-1"/>
        </w:rPr>
        <w:t>。</w:t>
      </w:r>
    </w:p>
    <w:p w14:paraId="2B1621A2">
      <w:pPr>
        <w:pStyle w:val="3"/>
        <w:spacing w:before="127" w:line="221" w:lineRule="auto"/>
        <w:ind w:left="29"/>
        <w:outlineLvl w:val="0"/>
        <w:rPr>
          <w:sz w:val="24"/>
          <w:szCs w:val="24"/>
        </w:rPr>
      </w:pPr>
      <w:r>
        <w:rPr>
          <w:b/>
          <w:bCs/>
          <w:spacing w:val="-5"/>
          <w:sz w:val="24"/>
          <w:szCs w:val="24"/>
        </w:rPr>
        <w:t>九、联系方式</w:t>
      </w:r>
    </w:p>
    <w:p w14:paraId="5F7C08BF">
      <w:pPr>
        <w:pStyle w:val="3"/>
        <w:spacing w:before="195" w:line="220" w:lineRule="auto"/>
        <w:ind w:left="338"/>
      </w:pPr>
      <w:r>
        <w:rPr>
          <w:spacing w:val="-1"/>
        </w:rPr>
        <w:t>招 标 人：</w:t>
      </w:r>
      <w:r>
        <w:rPr>
          <w:color w:val="0000FF"/>
          <w:spacing w:val="-1"/>
        </w:rPr>
        <w:t>厦门海洋职业技术学院</w:t>
      </w:r>
    </w:p>
    <w:p w14:paraId="06AC0C69">
      <w:pPr>
        <w:pStyle w:val="3"/>
        <w:spacing w:before="218" w:line="220" w:lineRule="auto"/>
        <w:ind w:left="337"/>
      </w:pPr>
      <w:r>
        <w:rPr>
          <w:spacing w:val="-1"/>
        </w:rPr>
        <w:t>地    址：</w:t>
      </w:r>
      <w:r>
        <w:rPr>
          <w:color w:val="0000FF"/>
          <w:spacing w:val="-1"/>
        </w:rPr>
        <w:t>厦门市思明区体育路</w:t>
      </w:r>
      <w:r>
        <w:rPr>
          <w:color w:val="0000FF"/>
          <w:spacing w:val="-43"/>
        </w:rPr>
        <w:t xml:space="preserve"> </w:t>
      </w:r>
      <w:r>
        <w:rPr>
          <w:color w:val="0000FF"/>
          <w:spacing w:val="-1"/>
        </w:rPr>
        <w:t>61</w:t>
      </w:r>
      <w:r>
        <w:rPr>
          <w:color w:val="0000FF"/>
          <w:spacing w:val="-39"/>
        </w:rPr>
        <w:t xml:space="preserve"> </w:t>
      </w:r>
      <w:r>
        <w:rPr>
          <w:color w:val="0000FF"/>
          <w:spacing w:val="-1"/>
        </w:rPr>
        <w:t>号</w:t>
      </w:r>
    </w:p>
    <w:p w14:paraId="0B79BE9D">
      <w:pPr>
        <w:pStyle w:val="3"/>
        <w:spacing w:before="217" w:line="220" w:lineRule="auto"/>
        <w:ind w:left="338"/>
      </w:pPr>
      <w:r>
        <w:rPr>
          <w:spacing w:val="-3"/>
        </w:rPr>
        <w:t>联</w:t>
      </w:r>
      <w:r>
        <w:rPr>
          <w:spacing w:val="17"/>
        </w:rPr>
        <w:t xml:space="preserve"> </w:t>
      </w:r>
      <w:r>
        <w:rPr>
          <w:spacing w:val="-3"/>
        </w:rPr>
        <w:t>系 人：</w:t>
      </w:r>
      <w:r>
        <w:rPr>
          <w:color w:val="0000FF"/>
          <w:spacing w:val="-3"/>
        </w:rPr>
        <w:t>王老师</w:t>
      </w:r>
    </w:p>
    <w:p w14:paraId="4B0E674E">
      <w:pPr>
        <w:pStyle w:val="3"/>
        <w:spacing w:before="218" w:line="222" w:lineRule="auto"/>
        <w:ind w:left="361"/>
      </w:pPr>
      <w:r>
        <w:rPr>
          <w:spacing w:val="-2"/>
        </w:rPr>
        <w:t>电    话：</w:t>
      </w:r>
      <w:r>
        <w:rPr>
          <w:color w:val="0000FF"/>
          <w:spacing w:val="-2"/>
        </w:rPr>
        <w:t>0592-7769264</w:t>
      </w:r>
    </w:p>
    <w:p w14:paraId="3B89F304">
      <w:pPr>
        <w:pStyle w:val="3"/>
        <w:spacing w:before="216" w:line="220" w:lineRule="auto"/>
        <w:ind w:left="361"/>
      </w:pPr>
      <w:r>
        <w:rPr>
          <w:spacing w:val="-5"/>
        </w:rPr>
        <w:t>电子邮件：</w:t>
      </w:r>
      <w:r>
        <w:rPr>
          <w:color w:val="0000FF"/>
          <w:spacing w:val="-5"/>
        </w:rPr>
        <w:t>/</w:t>
      </w:r>
    </w:p>
    <w:p w14:paraId="15D5D1C8">
      <w:pPr>
        <w:spacing w:line="307" w:lineRule="auto"/>
        <w:rPr>
          <w:rFonts w:ascii="Arial"/>
          <w:sz w:val="21"/>
        </w:rPr>
      </w:pPr>
    </w:p>
    <w:p w14:paraId="21FFCB3B">
      <w:pPr>
        <w:spacing w:line="307" w:lineRule="auto"/>
        <w:rPr>
          <w:rFonts w:ascii="Arial"/>
          <w:sz w:val="21"/>
        </w:rPr>
      </w:pPr>
    </w:p>
    <w:p w14:paraId="2A1DAFAA">
      <w:pPr>
        <w:pStyle w:val="3"/>
        <w:spacing w:before="68" w:line="219" w:lineRule="auto"/>
        <w:ind w:left="338"/>
      </w:pPr>
      <w:r>
        <w:rPr>
          <w:spacing w:val="-1"/>
        </w:rPr>
        <w:t>招标代理机构：</w:t>
      </w:r>
      <w:r>
        <w:rPr>
          <w:color w:val="0000FF"/>
          <w:spacing w:val="-1"/>
        </w:rPr>
        <w:t>福建恩哲工程管理有限公司</w:t>
      </w:r>
    </w:p>
    <w:p w14:paraId="1CCEA5B2">
      <w:pPr>
        <w:pStyle w:val="3"/>
        <w:spacing w:before="218" w:line="220" w:lineRule="auto"/>
        <w:ind w:left="337"/>
      </w:pPr>
      <w:r>
        <w:rPr>
          <w:spacing w:val="-2"/>
        </w:rPr>
        <w:t xml:space="preserve">地    址： </w:t>
      </w:r>
      <w:r>
        <w:rPr>
          <w:color w:val="0000FF"/>
          <w:spacing w:val="-2"/>
        </w:rPr>
        <w:t>厦门市湖里区兴隆路信息大厦</w:t>
      </w:r>
      <w:r>
        <w:rPr>
          <w:color w:val="0000FF"/>
          <w:spacing w:val="-14"/>
        </w:rPr>
        <w:t xml:space="preserve"> </w:t>
      </w:r>
      <w:r>
        <w:rPr>
          <w:color w:val="0000FF"/>
          <w:spacing w:val="-2"/>
        </w:rPr>
        <w:t>15</w:t>
      </w:r>
      <w:r>
        <w:rPr>
          <w:color w:val="0000FF"/>
          <w:spacing w:val="-45"/>
        </w:rPr>
        <w:t xml:space="preserve"> </w:t>
      </w:r>
      <w:r>
        <w:rPr>
          <w:color w:val="0000FF"/>
          <w:spacing w:val="-2"/>
        </w:rPr>
        <w:t>楼</w:t>
      </w:r>
    </w:p>
    <w:p w14:paraId="22905DB0">
      <w:pPr>
        <w:pStyle w:val="3"/>
        <w:spacing w:before="219" w:line="219" w:lineRule="auto"/>
        <w:ind w:left="338"/>
      </w:pPr>
      <w:r>
        <w:rPr>
          <w:spacing w:val="-1"/>
        </w:rPr>
        <w:t xml:space="preserve">联 系 人： </w:t>
      </w:r>
      <w:r>
        <w:rPr>
          <w:color w:val="0000FF"/>
          <w:spacing w:val="-1"/>
        </w:rPr>
        <w:t>李芬、杨佳华、黄心洁、廖金华</w:t>
      </w:r>
    </w:p>
    <w:p w14:paraId="7380CE9B">
      <w:pPr>
        <w:pStyle w:val="3"/>
        <w:spacing w:before="218" w:line="222" w:lineRule="auto"/>
        <w:ind w:left="361"/>
      </w:pPr>
      <w:r>
        <w:rPr>
          <w:spacing w:val="-5"/>
        </w:rPr>
        <w:t>电</w:t>
      </w:r>
      <w:r>
        <w:rPr>
          <w:spacing w:val="3"/>
        </w:rPr>
        <w:t xml:space="preserve">    </w:t>
      </w:r>
      <w:r>
        <w:rPr>
          <w:spacing w:val="-5"/>
        </w:rPr>
        <w:t>话：</w:t>
      </w:r>
      <w:r>
        <w:rPr>
          <w:spacing w:val="26"/>
        </w:rPr>
        <w:t xml:space="preserve"> </w:t>
      </w:r>
      <w:r>
        <w:rPr>
          <w:color w:val="0000FF"/>
          <w:spacing w:val="-5"/>
        </w:rPr>
        <w:t>18050029691</w:t>
      </w:r>
    </w:p>
    <w:p w14:paraId="24AB793A">
      <w:pPr>
        <w:pStyle w:val="3"/>
        <w:spacing w:before="216" w:line="220" w:lineRule="auto"/>
        <w:ind w:left="361"/>
      </w:pPr>
      <w:r>
        <w:rPr>
          <w:spacing w:val="-2"/>
        </w:rPr>
        <w:t xml:space="preserve">电子邮件： </w:t>
      </w:r>
      <w:r>
        <w:rPr>
          <w:color w:val="0000FF"/>
          <w:spacing w:val="-2"/>
        </w:rPr>
        <w:t>dl@xmenze.com</w:t>
      </w:r>
    </w:p>
    <w:p w14:paraId="6F44DBDC">
      <w:pPr>
        <w:spacing w:line="253" w:lineRule="auto"/>
        <w:rPr>
          <w:rFonts w:ascii="Arial"/>
          <w:sz w:val="21"/>
        </w:rPr>
      </w:pPr>
    </w:p>
    <w:p w14:paraId="6B4B4DC7">
      <w:pPr>
        <w:spacing w:line="253" w:lineRule="auto"/>
        <w:rPr>
          <w:rFonts w:ascii="Arial"/>
          <w:sz w:val="21"/>
        </w:rPr>
      </w:pPr>
    </w:p>
    <w:p w14:paraId="14F8A109">
      <w:pPr>
        <w:pStyle w:val="3"/>
        <w:spacing w:before="78" w:line="219" w:lineRule="auto"/>
        <w:ind w:right="25"/>
        <w:jc w:val="right"/>
        <w:rPr>
          <w:sz w:val="24"/>
          <w:szCs w:val="24"/>
        </w:rPr>
      </w:pPr>
    </w:p>
    <w:sectPr>
      <w:pgSz w:w="11906" w:h="16839"/>
      <w:pgMar w:top="1134" w:right="1134"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BB1914"/>
    <w:rsid w:val="15400323"/>
    <w:rsid w:val="16B9038D"/>
    <w:rsid w:val="1C47468D"/>
    <w:rsid w:val="1D497F91"/>
    <w:rsid w:val="25900E53"/>
    <w:rsid w:val="308D7B33"/>
    <w:rsid w:val="35DE26E4"/>
    <w:rsid w:val="470D1EAB"/>
    <w:rsid w:val="4FF82FCD"/>
    <w:rsid w:val="503E4E84"/>
    <w:rsid w:val="5D6A4DA4"/>
    <w:rsid w:val="68124C0E"/>
    <w:rsid w:val="6C0B435C"/>
    <w:rsid w:val="6E91666F"/>
    <w:rsid w:val="73CA0659"/>
    <w:rsid w:val="77440722"/>
    <w:rsid w:val="7EAA3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Normal Indent"/>
    <w:basedOn w:val="1"/>
    <w:next w:val="1"/>
    <w:uiPriority w:val="0"/>
    <w:pPr>
      <w:ind w:firstLine="420"/>
    </w:pPr>
    <w:rPr>
      <w:rFonts w:ascii="宋体" w:hAnsi="宋体"/>
      <w:kern w:val="0"/>
      <w:sz w:val="20"/>
      <w:szCs w:val="20"/>
    </w:r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Body Text Indent"/>
    <w:basedOn w:val="1"/>
    <w:next w:val="5"/>
    <w:uiPriority w:val="0"/>
    <w:pPr>
      <w:spacing w:after="120" w:afterLines="0"/>
      <w:ind w:left="420" w:leftChars="200"/>
    </w:pPr>
    <w:rPr>
      <w:szCs w:val="24"/>
    </w:rPr>
  </w:style>
  <w:style w:type="paragraph" w:styleId="5">
    <w:name w:val="Body Text First Indent 2"/>
    <w:basedOn w:val="4"/>
    <w:next w:val="2"/>
    <w:qFormat/>
    <w:uiPriority w:val="0"/>
    <w:pPr>
      <w:spacing w:after="120" w:line="240" w:lineRule="auto"/>
      <w:ind w:left="420" w:leftChars="200" w:firstLine="420" w:firstLineChars="200"/>
    </w:pPr>
    <w:rPr>
      <w:sz w:val="21"/>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1894</Words>
  <Characters>2088</Characters>
  <TotalTime>2</TotalTime>
  <ScaleCrop>false</ScaleCrop>
  <LinksUpToDate>false</LinksUpToDate>
  <CharactersWithSpaces>2245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2018-06-27T08:53:00Z</dcterms:created>
  <dc:creator>Toby</dc:creator>
  <cp:lastModifiedBy>花花</cp:lastModifiedBy>
  <dcterms:modified xsi:type="dcterms:W3CDTF">2025-07-07T04:22:27Z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2025-07-07T12:15:08Z</vt:filetime>
  </property>
  <property fmtid="{D5CDD505-2E9C-101B-9397-08002B2CF9AE}" pid="4" name="KSOTemplateDocerSaveRecord">
    <vt:lpwstr>eyJoZGlkIjoiZTcwNGUxNTcyODkzN2Q4MDkxYTExMzMzNzMxMmNiMzMiLCJ1c2VySWQiOiIxNTk4NjcwMDIyIn0=</vt:lpwstr>
  </property>
  <property fmtid="{D5CDD505-2E9C-101B-9397-08002B2CF9AE}" pid="5" name="KSOProductBuildVer">
    <vt:lpwstr>2052-12.1.0.21915</vt:lpwstr>
  </property>
  <property fmtid="{D5CDD505-2E9C-101B-9397-08002B2CF9AE}" pid="6" name="ICV">
    <vt:lpwstr>357386DB4C2343DC81EC481923EF7170_12</vt:lpwstr>
  </property>
</Properties>
</file>