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r>
        <w:rPr>
          <w:b/>
          <w:bCs/>
          <w:i w:val="0"/>
          <w:iCs w:val="0"/>
          <w:caps w:val="0"/>
          <w:color w:val="383940"/>
          <w:spacing w:val="0"/>
          <w:sz w:val="39"/>
          <w:szCs w:val="39"/>
          <w:bdr w:val="none" w:color="auto" w:sz="0" w:space="0"/>
          <w:shd w:val="clear" w:fill="FFFFFF"/>
          <w:vertAlign w:val="baseline"/>
        </w:rPr>
        <w:t>厦门中实－竞争性谈判-2023-ZS1285-2023全国职业院校技能大赛建筑智能化系统安装与调试竞赛设备（智能楼宇实训室设备）－采购公告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color w:val="707070"/>
          <w:sz w:val="18"/>
          <w:szCs w:val="18"/>
        </w:rPr>
      </w:pPr>
      <w:r>
        <w:rPr>
          <w:rFonts w:ascii="微软雅黑" w:hAnsi="微软雅黑" w:eastAsia="微软雅黑" w:cs="微软雅黑"/>
          <w:i w:val="0"/>
          <w:iCs w:val="0"/>
          <w:caps w:val="0"/>
          <w:color w:val="707070"/>
          <w:spacing w:val="0"/>
          <w:sz w:val="18"/>
          <w:szCs w:val="18"/>
          <w:bdr w:val="none" w:color="auto" w:sz="0" w:space="0"/>
          <w:shd w:val="clear" w:fill="FFFFFF"/>
          <w:vertAlign w:val="baseline"/>
        </w:rPr>
        <w:t>2023年08月03日 08:48</w:t>
      </w:r>
      <w:r>
        <w:rPr>
          <w:rFonts w:hint="eastAsia" w:ascii="微软雅黑" w:hAnsi="微软雅黑" w:eastAsia="微软雅黑" w:cs="微软雅黑"/>
          <w:i w:val="0"/>
          <w:iCs w:val="0"/>
          <w:caps w:val="0"/>
          <w:color w:val="707070"/>
          <w:spacing w:val="0"/>
          <w:sz w:val="18"/>
          <w:szCs w:val="18"/>
          <w:bdr w:val="none" w:color="auto" w:sz="0" w:space="0"/>
          <w:shd w:val="clear" w:fill="FFFFFF"/>
          <w:vertAlign w:val="baseline"/>
        </w:rPr>
        <w:t> 来源：中国政府采购网 【打印】 </w:t>
      </w:r>
      <w:r>
        <w:rPr>
          <w:rFonts w:hint="eastAsia" w:ascii="微软雅黑" w:hAnsi="微软雅黑" w:eastAsia="微软雅黑" w:cs="微软雅黑"/>
          <w:i w:val="0"/>
          <w:iCs w:val="0"/>
          <w:caps w:val="0"/>
          <w:color w:val="FFFFFF"/>
          <w:spacing w:val="0"/>
          <w:sz w:val="18"/>
          <w:szCs w:val="18"/>
          <w:bdr w:val="none" w:color="auto" w:sz="0" w:space="0"/>
          <w:shd w:val="clear" w:fill="A00000"/>
          <w:vertAlign w:val="baseline"/>
        </w:rPr>
        <w:t>【显示公告概要】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2023全国职业院校技能大赛建筑智能化系统安装与调试竞赛设备（智能楼宇实训室设备） 采购项目的潜在供应商应在厦门市湖滨南路57号金源大厦18楼服务台</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获取采购文件，并于2023年08月09日 09点00分（北京时间）前提交响应文件。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项目编号：2023-ZS1285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项目名称：2023全国职业院校技能大赛建筑智能化系统安装与调试竞赛设备（智能楼宇实训室设备）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预算金额：38.0000000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2023全国职业院校技能大赛建筑智能化系统安装与调试竞赛设备（智能楼宇实训室设备）1项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11.谈判保证金</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12.其他"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时间：2023年08月03日  至 2023年08月08日，每天上午8:00至12:00，下午14:30至17:00。（北京时间，法定节假日除外）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采购文件，选择非现场购买方式的，供应商可选用邮寄方式获取纸质文件或者在响应文件递交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截止时间：2023年08月09日 09点00分（北京时间）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时间：2023年08月09日 09点00分（北京时间）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地点：厦门市湖滨南路57号金源大厦18楼（厦门市中实采购招标有限公司）评标室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（1）标书费、邮寄费及手续费缴交账户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（3）若为第二次及以后的采购，前次已购买采购文件的供应商仍应重新购买采购文件。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联系方式：0592-77693270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项目联系人：曲先生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0592-2200055</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00EB3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2023-08-03T00:56:47Z</dcterms:created>
  <dc:creator>Administrator</dc:creator>
  <cp:lastModifiedBy>册叔</cp:lastModifiedBy>
  <dcterms:modified xsi:type="dcterms:W3CDTF">2023-08-03T00:57:05Z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7303CB14B68B42BC83E9BAB25F0F41FE_12</vt:lpwstr>
  </property>
</Properties>
</file>