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84" w:rsidRPr="007D3D84" w:rsidRDefault="007D3D84" w:rsidP="007D3D84">
      <w:pPr>
        <w:widowControl/>
        <w:shd w:val="clear" w:color="auto" w:fill="FFFFFF"/>
        <w:spacing w:before="450" w:after="300" w:line="540" w:lineRule="atLeast"/>
        <w:jc w:val="center"/>
        <w:textAlignment w:val="baseline"/>
        <w:outlineLvl w:val="1"/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</w:pPr>
      <w:r w:rsidRPr="007D3D84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厦门务实</w:t>
      </w:r>
      <w:r w:rsidRPr="007D3D84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-</w:t>
      </w:r>
      <w:r w:rsidRPr="007D3D84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询价</w:t>
      </w:r>
      <w:r w:rsidRPr="007D3D84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-2024-WS018A</w:t>
      </w:r>
      <w:r w:rsidRPr="007D3D84">
        <w:rPr>
          <w:rFonts w:ascii="inherit" w:eastAsia="微软雅黑" w:hAnsi="inherit" w:cs="宋体"/>
          <w:b/>
          <w:bCs/>
          <w:color w:val="383940"/>
          <w:kern w:val="0"/>
          <w:sz w:val="39"/>
          <w:szCs w:val="39"/>
        </w:rPr>
        <w:t>厦门海洋职业技术学院翔安校区草花种植采购（二次）成交公告</w:t>
      </w:r>
    </w:p>
    <w:p w:rsidR="007D3D84" w:rsidRPr="007D3D84" w:rsidRDefault="007D3D84" w:rsidP="007D3D84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一、项目编号：</w:t>
      </w:r>
      <w:r w:rsidRPr="007D3D8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2024-WS018A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（招标文件编号：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2024-WS018A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）</w:t>
      </w:r>
    </w:p>
    <w:p w:rsidR="007D3D84" w:rsidRPr="007D3D84" w:rsidRDefault="007D3D84" w:rsidP="007D3D84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二、项目名称：厦门海洋职业技术学院翔安校区草花种植采购（二次）</w:t>
      </w:r>
    </w:p>
    <w:p w:rsidR="007D3D84" w:rsidRPr="007D3D84" w:rsidRDefault="007D3D84" w:rsidP="007D3D84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三、中标（成交）信息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供应商名称：厦门路桥建设集团养护工程有限公司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供应商地址：中国（福建）自由贸易试验区厦门片区高崎社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组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1247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号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包组或产品名称：厦门海洋职业技术学院翔安校区草花种植采购</w:t>
      </w:r>
      <w:bookmarkStart w:id="0" w:name="_GoBack"/>
      <w:bookmarkEnd w:id="0"/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折扣率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(%)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：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95.0000000</w:t>
      </w:r>
    </w:p>
    <w:p w:rsidR="007D3D84" w:rsidRPr="007D3D84" w:rsidRDefault="007D3D84" w:rsidP="007D3D84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四、主要标的信息</w:t>
      </w:r>
    </w:p>
    <w:tbl>
      <w:tblPr>
        <w:tblW w:w="10490" w:type="dxa"/>
        <w:tblInd w:w="-1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347"/>
        <w:gridCol w:w="1418"/>
        <w:gridCol w:w="1134"/>
        <w:gridCol w:w="1276"/>
        <w:gridCol w:w="1842"/>
        <w:gridCol w:w="3129"/>
      </w:tblGrid>
      <w:tr w:rsidR="007D3D84" w:rsidRPr="007D3D84" w:rsidTr="007D3D84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34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供应商名称  </w:t>
            </w:r>
          </w:p>
        </w:tc>
        <w:tc>
          <w:tcPr>
            <w:tcW w:w="1418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服务名称  </w:t>
            </w:r>
          </w:p>
        </w:tc>
        <w:tc>
          <w:tcPr>
            <w:tcW w:w="1134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服务范围  </w:t>
            </w:r>
          </w:p>
        </w:tc>
        <w:tc>
          <w:tcPr>
            <w:tcW w:w="1276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服务要求  </w:t>
            </w:r>
          </w:p>
        </w:tc>
        <w:tc>
          <w:tcPr>
            <w:tcW w:w="1842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服务时间  </w:t>
            </w:r>
          </w:p>
        </w:tc>
        <w:tc>
          <w:tcPr>
            <w:tcW w:w="312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服务标准  </w:t>
            </w:r>
          </w:p>
        </w:tc>
      </w:tr>
      <w:tr w:rsidR="007D3D84" w:rsidRPr="007D3D84" w:rsidTr="007D3D84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4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厦门路桥建设集团养护工程有限公司  </w:t>
            </w:r>
          </w:p>
        </w:tc>
        <w:tc>
          <w:tcPr>
            <w:tcW w:w="1418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厦门海洋职业技术学院翔安校区草花种植采购  </w:t>
            </w:r>
          </w:p>
        </w:tc>
        <w:tc>
          <w:tcPr>
            <w:tcW w:w="1134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详见询价及报价文件  </w:t>
            </w:r>
          </w:p>
        </w:tc>
        <w:tc>
          <w:tcPr>
            <w:tcW w:w="1276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详见询价及报价文件  </w:t>
            </w:r>
          </w:p>
        </w:tc>
        <w:tc>
          <w:tcPr>
            <w:tcW w:w="1842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合同签订之日起至2024年12月31日。服务期内结算金额达到本项目总预算金额9.545万元或合同期满（以先到为准），则本项目合同自动终止。  </w:t>
            </w:r>
          </w:p>
        </w:tc>
        <w:tc>
          <w:tcPr>
            <w:tcW w:w="3129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详见询价及报价文件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7D3D84" w:rsidRPr="007D3D84" w:rsidTr="007D3D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3D84" w:rsidRPr="007D3D84" w:rsidRDefault="007D3D84" w:rsidP="007D3D8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D3D84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7D3D84" w:rsidRPr="007D3D84" w:rsidRDefault="007D3D84" w:rsidP="007D3D84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五、评审专家（单一来源采购人员）名单：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邱延清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郑嘉莉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梁德华</w:t>
      </w:r>
    </w:p>
    <w:p w:rsidR="007D3D84" w:rsidRPr="007D3D84" w:rsidRDefault="007D3D84" w:rsidP="007D3D84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六、代理服务收费标准及金额：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lastRenderedPageBreak/>
        <w:t>本项目代理费收费标准：服务费收费标准：基数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≤100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万元部分，按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1.5%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计取；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100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万元＜基数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≤500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万元部分，按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1.1%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计取；分段累进计算，单个项目不足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3000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元，按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3000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计取。中标人在领取中标通知书时，应以转帐支票、汇票、现金等付款方式向招标代理机构一次性付清招标代理服务费。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B.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服务费缴交账户信息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开户行：厦门银行银隆支行，开户名：厦门市务实采购有限公司，账号：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83600120420000252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。</w:t>
      </w:r>
    </w:p>
    <w:p w:rsidR="007D3D84" w:rsidRPr="007D3D84" w:rsidRDefault="007D3D84" w:rsidP="007D3D84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本项目代理费总金额：</w:t>
      </w:r>
      <w:r w:rsidRPr="007D3D8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 xml:space="preserve">0.300000 </w:t>
      </w:r>
      <w:r w:rsidRPr="007D3D8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万元（人民币）</w:t>
      </w:r>
    </w:p>
    <w:p w:rsidR="007D3D84" w:rsidRPr="007D3D84" w:rsidRDefault="007D3D84" w:rsidP="007D3D84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七、公告期限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自本公告发布之日起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个工作日。</w:t>
      </w:r>
    </w:p>
    <w:p w:rsidR="007D3D84" w:rsidRPr="007D3D84" w:rsidRDefault="007D3D84" w:rsidP="007D3D84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八、其它补充事宜</w:t>
      </w:r>
    </w:p>
    <w:p w:rsidR="007D3D84" w:rsidRPr="007D3D84" w:rsidRDefault="007D3D84" w:rsidP="007D3D84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宋体" w:eastAsia="宋体" w:hAnsi="宋体" w:cs="宋体" w:hint="eastAsia"/>
          <w:color w:val="383838"/>
          <w:kern w:val="0"/>
          <w:sz w:val="30"/>
          <w:szCs w:val="30"/>
          <w:bdr w:val="none" w:sz="0" w:space="0" w:color="auto" w:frame="1"/>
        </w:rPr>
        <w:t>无</w:t>
      </w:r>
    </w:p>
    <w:p w:rsidR="007D3D84" w:rsidRPr="007D3D84" w:rsidRDefault="007D3D84" w:rsidP="007D3D84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九、凡对本次公告内容提出询问，请按以下方式联系。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1.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采购人信息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名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称：厦门海洋职业技术学院　　　　　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地址：福建省厦门市翔安区洪钟大道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4566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号　　　　　　　　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0592-7769316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2.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采购代理机构信息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名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 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称：厦门市务实采购有限公司　　　　　　　　　　　　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地　址：福建省厦门市思明区莲岳路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221-1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号公交大厦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1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号楼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7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楼　　　　　　　　　　　　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联系方式：施露露电话：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0592-5822912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　　　　　　　　　　　　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lastRenderedPageBreak/>
        <w:t>3.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项目联系方式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项目联系人：施露露</w:t>
      </w:r>
    </w:p>
    <w:p w:rsidR="007D3D84" w:rsidRPr="007D3D84" w:rsidRDefault="007D3D84" w:rsidP="007D3D84">
      <w:pPr>
        <w:widowControl/>
        <w:shd w:val="clear" w:color="auto" w:fill="FFFFFF"/>
        <w:spacing w:before="75" w:after="330" w:line="480" w:lineRule="atLeast"/>
        <w:jc w:val="left"/>
        <w:textAlignment w:val="baseline"/>
        <w:rPr>
          <w:rFonts w:ascii="inherit" w:eastAsia="微软雅黑" w:hAnsi="inherit" w:cs="宋体"/>
          <w:color w:val="383838"/>
          <w:kern w:val="0"/>
          <w:sz w:val="24"/>
          <w:szCs w:val="24"/>
        </w:rPr>
      </w:pP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 xml:space="preserve">电　话：　　</w:t>
      </w:r>
      <w:r w:rsidRPr="007D3D84">
        <w:rPr>
          <w:rFonts w:ascii="inherit" w:eastAsia="微软雅黑" w:hAnsi="inherit" w:cs="宋体"/>
          <w:color w:val="383838"/>
          <w:kern w:val="0"/>
          <w:sz w:val="24"/>
          <w:szCs w:val="24"/>
        </w:rPr>
        <w:t>0592-5822912</w:t>
      </w:r>
    </w:p>
    <w:p w:rsidR="008D7DC0" w:rsidRDefault="002E2D15"/>
    <w:sectPr w:rsidR="008D7DC0" w:rsidSect="007D3D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15" w:rsidRDefault="002E2D15" w:rsidP="007D3D84">
      <w:r>
        <w:separator/>
      </w:r>
    </w:p>
  </w:endnote>
  <w:endnote w:type="continuationSeparator" w:id="0">
    <w:p w:rsidR="002E2D15" w:rsidRDefault="002E2D15" w:rsidP="007D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15" w:rsidRDefault="002E2D15" w:rsidP="007D3D84">
      <w:r>
        <w:separator/>
      </w:r>
    </w:p>
  </w:footnote>
  <w:footnote w:type="continuationSeparator" w:id="0">
    <w:p w:rsidR="002E2D15" w:rsidRDefault="002E2D15" w:rsidP="007D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40"/>
    <w:rsid w:val="002E2D15"/>
    <w:rsid w:val="004A7245"/>
    <w:rsid w:val="007D3D84"/>
    <w:rsid w:val="009949F6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6C313"/>
  <w15:chartTrackingRefBased/>
  <w15:docId w15:val="{FAF068F0-4FC0-4B7D-87C2-E23BABA6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D3D8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D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D8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D3D84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7D3D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7D3D84"/>
  </w:style>
  <w:style w:type="paragraph" w:styleId="a7">
    <w:name w:val="Normal (Web)"/>
    <w:basedOn w:val="a"/>
    <w:uiPriority w:val="99"/>
    <w:semiHidden/>
    <w:unhideWhenUsed/>
    <w:rsid w:val="007D3D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D3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39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291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柴丽</dc:creator>
  <cp:keywords/>
  <dc:description/>
  <cp:lastModifiedBy>柴丽</cp:lastModifiedBy>
  <cp:revision>2</cp:revision>
  <dcterms:created xsi:type="dcterms:W3CDTF">2024-02-05T01:29:00Z</dcterms:created>
  <dcterms:modified xsi:type="dcterms:W3CDTF">2024-02-05T01:33:00Z</dcterms:modified>
</cp:coreProperties>
</file>