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28359011"/>
      <w:bookmarkStart w:id="1" w:name="_Toc35393797"/>
      <w:r>
        <w:rPr>
          <w:rFonts w:hint="eastAsia" w:ascii="华文中宋" w:hAnsi="华文中宋" w:eastAsia="华文中宋"/>
          <w:sz w:val="32"/>
          <w:szCs w:val="32"/>
        </w:rPr>
        <w:t>福建经发-竞争性谈判-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2022-JF391</w:t>
      </w:r>
      <w:r>
        <w:rPr>
          <w:rFonts w:hint="eastAsia" w:ascii="华文中宋" w:hAnsi="华文中宋" w:eastAsia="华文中宋"/>
          <w:sz w:val="32"/>
          <w:szCs w:val="32"/>
        </w:rPr>
        <w:t>-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大气环境监测与治理技术综合实训平台</w:t>
      </w:r>
      <w:r>
        <w:rPr>
          <w:rFonts w:hint="eastAsia" w:ascii="华文中宋" w:hAnsi="华文中宋" w:eastAsia="华文中宋"/>
          <w:sz w:val="32"/>
          <w:szCs w:val="32"/>
        </w:rPr>
        <w:t>采购公告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(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2022-JF391</w:t>
      </w:r>
      <w:r>
        <w:rPr>
          <w:rFonts w:ascii="仿宋" w:hAnsi="仿宋" w:eastAsia="仿宋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大气环境监测与治理技术综合实训平台</w:t>
      </w:r>
      <w:r>
        <w:rPr>
          <w:rFonts w:ascii="仿宋" w:hAnsi="仿宋" w:eastAsia="仿宋"/>
          <w:sz w:val="28"/>
          <w:szCs w:val="28"/>
          <w:u w:val="single"/>
        </w:rPr>
        <w:t>)</w:t>
      </w:r>
      <w:r>
        <w:rPr>
          <w:rFonts w:hint="eastAsia" w:ascii="仿宋" w:hAnsi="仿宋" w:eastAsia="仿宋"/>
          <w:sz w:val="28"/>
          <w:szCs w:val="28"/>
        </w:rPr>
        <w:t>采购项目的潜在报价人应在</w:t>
      </w:r>
      <w:r>
        <w:rPr>
          <w:rFonts w:hint="eastAsia" w:ascii="仿宋" w:hAnsi="仿宋" w:eastAsia="仿宋"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b/>
          <w:iCs/>
          <w:sz w:val="28"/>
          <w:szCs w:val="28"/>
          <w:u w:val="single"/>
        </w:rPr>
        <w:t>厦门市思明区湖滨南路359号海晟国际大厦24层2401</w:t>
      </w:r>
      <w:r>
        <w:rPr>
          <w:rFonts w:hint="eastAsia" w:ascii="仿宋" w:hAnsi="仿宋" w:eastAsia="仿宋"/>
          <w:sz w:val="28"/>
          <w:szCs w:val="28"/>
          <w:u w:val="single"/>
        </w:rPr>
        <w:t>）</w:t>
      </w:r>
      <w:r>
        <w:rPr>
          <w:rFonts w:hint="eastAsia" w:ascii="仿宋" w:hAnsi="仿宋" w:eastAsia="仿宋"/>
          <w:sz w:val="28"/>
          <w:szCs w:val="28"/>
        </w:rPr>
        <w:t>获取采购文件，并于</w:t>
      </w:r>
      <w:bookmarkStart w:id="2" w:name="_Hlk61596328"/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2022年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点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分</w:t>
      </w:r>
      <w:bookmarkEnd w:id="2"/>
      <w:r>
        <w:rPr>
          <w:rFonts w:hint="eastAsia" w:ascii="仿宋" w:hAnsi="仿宋" w:eastAsia="仿宋"/>
          <w:bCs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bCs/>
          <w:sz w:val="28"/>
          <w:szCs w:val="28"/>
        </w:rPr>
        <w:t>北京时间）前递交报价</w:t>
      </w:r>
      <w:r>
        <w:rPr>
          <w:rFonts w:ascii="仿宋" w:hAnsi="仿宋" w:eastAsia="仿宋"/>
          <w:bCs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35393790"/>
      <w:bookmarkStart w:id="4" w:name="_Toc28359002"/>
      <w:bookmarkStart w:id="5" w:name="_Toc28359079"/>
      <w:bookmarkStart w:id="6" w:name="_Toc35393621"/>
      <w:bookmarkStart w:id="7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hint="eastAsia" w:ascii="仿宋" w:hAnsi="仿宋" w:eastAsia="仿宋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2022-JF391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大气环境监测与治理技术综合实训平台</w:t>
      </w:r>
    </w:p>
    <w:bookmarkEnd w:id="7"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预算金额：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41.5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万元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最高限价（如有）：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41.5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万元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采购需求：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大气环境监测与治理技术综合实训平台</w:t>
      </w:r>
      <w:r>
        <w:rPr>
          <w:rFonts w:hint="eastAsia" w:ascii="仿宋" w:hAnsi="仿宋" w:eastAsia="仿宋"/>
          <w:b/>
          <w:bCs/>
          <w:sz w:val="28"/>
          <w:szCs w:val="28"/>
        </w:rPr>
        <w:t>，数量：1项;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简要技术</w:t>
      </w:r>
      <w:r>
        <w:rPr>
          <w:rFonts w:hint="eastAsia" w:ascii="仿宋" w:hAnsi="仿宋" w:eastAsia="仿宋"/>
          <w:b/>
          <w:bCs/>
          <w:sz w:val="28"/>
          <w:szCs w:val="28"/>
        </w:rPr>
        <w:t>要求：安全保护：需具有漏电压、漏电流保护装置，安全符合国家标准等。</w:t>
      </w:r>
      <w:r>
        <w:rPr>
          <w:rFonts w:hint="eastAsia" w:ascii="仿宋" w:hAnsi="仿宋" w:eastAsia="仿宋"/>
          <w:b/>
          <w:sz w:val="28"/>
          <w:szCs w:val="28"/>
        </w:rPr>
        <w:t>其他详见采购文件。</w:t>
      </w:r>
    </w:p>
    <w:p>
      <w:pPr>
        <w:ind w:firstLine="560" w:firstLineChars="200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合同履行期限：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按采购文件要求</w:t>
      </w:r>
      <w:bookmarkStart w:id="8" w:name="_Toc35393791"/>
      <w:bookmarkStart w:id="9" w:name="_Toc28359080"/>
      <w:bookmarkStart w:id="10" w:name="_Toc28359003"/>
      <w:bookmarkStart w:id="11" w:name="_Toc35393622"/>
    </w:p>
    <w:p>
      <w:pPr>
        <w:ind w:firstLine="560" w:firstLineChars="200"/>
        <w:rPr>
          <w:rFonts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本项目（</w:t>
      </w:r>
      <w:r>
        <w:rPr>
          <w:rFonts w:hint="eastAsia" w:ascii="仿宋" w:hAnsi="仿宋" w:eastAsia="仿宋"/>
          <w:i/>
          <w:sz w:val="28"/>
          <w:szCs w:val="28"/>
        </w:rPr>
        <w:t>是</w:t>
      </w:r>
      <w:r>
        <w:rPr>
          <w:rFonts w:ascii="仿宋" w:hAnsi="仿宋" w:eastAsia="仿宋"/>
          <w:i/>
          <w:sz w:val="28"/>
          <w:szCs w:val="28"/>
        </w:rPr>
        <w:t>/否</w:t>
      </w:r>
      <w:r>
        <w:rPr>
          <w:rFonts w:hint="eastAsia" w:ascii="仿宋" w:hAnsi="仿宋" w:eastAsia="仿宋"/>
          <w:sz w:val="28"/>
          <w:szCs w:val="28"/>
        </w:rPr>
        <w:t>）接受联合体投标：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不接受联合体</w:t>
      </w:r>
    </w:p>
    <w:p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bookmarkStart w:id="12" w:name="_Toc28359004"/>
      <w:bookmarkStart w:id="13" w:name="_Toc28359081"/>
      <w:r>
        <w:rPr>
          <w:rFonts w:hint="eastAsia" w:ascii="仿宋" w:hAnsi="仿宋" w:eastAsia="仿宋"/>
          <w:b/>
          <w:bCs/>
          <w:sz w:val="28"/>
          <w:szCs w:val="28"/>
        </w:rPr>
        <w:t>1.满足《中华人民共和国政府采购法》第二十二条规定；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.落实政府采购政策需满足的资格要求：本项目为专门面向中小企业采购，供应商须按照要求提供中小企业声明函。</w:t>
      </w:r>
    </w:p>
    <w:p>
      <w:pPr>
        <w:ind w:firstLine="560" w:firstLineChars="200"/>
        <w:rPr>
          <w:rFonts w:ascii="仿宋" w:hAnsi="仿宋" w:eastAsia="仿宋"/>
          <w:b/>
          <w:bCs/>
          <w:i/>
          <w:i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3.本项目的特定资格要求：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/ </w:t>
      </w:r>
    </w:p>
    <w:p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4" w:name="_Toc35393623"/>
      <w:bookmarkStart w:id="15" w:name="_Toc35393792"/>
      <w:r>
        <w:rPr>
          <w:rFonts w:hint="eastAsia" w:ascii="黑体" w:hAnsi="黑体" w:cs="宋体"/>
          <w:b w:val="0"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时间：</w:t>
      </w:r>
      <w:bookmarkStart w:id="16" w:name="_Hlk62741419"/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2022年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日至2022年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日</w:t>
      </w:r>
      <w:bookmarkEnd w:id="16"/>
      <w:r>
        <w:rPr>
          <w:rFonts w:hint="eastAsia" w:ascii="仿宋" w:hAnsi="仿宋" w:eastAsia="仿宋" w:cs="宋体"/>
          <w:sz w:val="28"/>
          <w:szCs w:val="28"/>
        </w:rPr>
        <w:t>，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每天上午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09：00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至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11：30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，下午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14:30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至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17:00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（北京时间，</w:t>
      </w:r>
      <w:r>
        <w:rPr>
          <w:rFonts w:ascii="仿宋" w:hAnsi="仿宋" w:eastAsia="仿宋" w:cs="宋体"/>
          <w:b/>
          <w:bCs/>
          <w:sz w:val="28"/>
          <w:szCs w:val="28"/>
        </w:rPr>
        <w:t>法定节假日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除外）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地点：</w:t>
      </w:r>
      <w:r>
        <w:rPr>
          <w:rFonts w:hint="eastAsia" w:ascii="仿宋" w:hAnsi="仿宋" w:eastAsia="仿宋" w:cs="宋体"/>
          <w:b/>
          <w:sz w:val="28"/>
          <w:szCs w:val="28"/>
          <w:u w:val="single"/>
        </w:rPr>
        <w:t>厦门市思明区湖滨南路359号海晟国际大厦24层2401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方式：</w:t>
      </w:r>
      <w:r>
        <w:rPr>
          <w:rFonts w:hint="eastAsia" w:ascii="仿宋" w:hAnsi="仿宋" w:eastAsia="仿宋" w:cs="宋体"/>
          <w:b/>
          <w:sz w:val="28"/>
          <w:szCs w:val="28"/>
          <w:u w:val="single"/>
        </w:rPr>
        <w:t>现场报名。联系人：陈小姐，联系电话：0592-5560066，邮箱：</w:t>
      </w:r>
      <w:r>
        <w:rPr>
          <w:rFonts w:ascii="仿宋" w:hAnsi="仿宋" w:eastAsia="仿宋" w:cs="宋体"/>
          <w:b/>
          <w:sz w:val="28"/>
          <w:szCs w:val="28"/>
          <w:u w:val="single"/>
        </w:rPr>
        <w:t>2026886635@qq.com</w:t>
      </w:r>
      <w:r>
        <w:rPr>
          <w:rFonts w:hint="eastAsia" w:ascii="仿宋" w:hAnsi="仿宋" w:eastAsia="仿宋" w:cs="宋体"/>
          <w:b/>
          <w:sz w:val="28"/>
          <w:szCs w:val="28"/>
          <w:u w:val="single"/>
        </w:rPr>
        <w:t>。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售价：</w:t>
      </w:r>
      <w:r>
        <w:rPr>
          <w:rFonts w:hint="eastAsia" w:ascii="仿宋" w:hAnsi="仿宋" w:eastAsia="仿宋" w:cs="宋体"/>
          <w:b/>
          <w:sz w:val="28"/>
          <w:szCs w:val="28"/>
          <w:u w:val="single"/>
        </w:rPr>
        <w:t>0元人民币，免费获取。</w:t>
      </w:r>
    </w:p>
    <w:p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28359005"/>
      <w:bookmarkStart w:id="18" w:name="_Toc28359082"/>
      <w:bookmarkStart w:id="19" w:name="_Toc35393793"/>
      <w:bookmarkStart w:id="20" w:name="_Toc35393624"/>
      <w:r>
        <w:rPr>
          <w:rFonts w:hint="eastAsia" w:ascii="黑体" w:hAnsi="黑体" w:cs="宋体"/>
          <w:b w:val="0"/>
          <w:sz w:val="28"/>
          <w:szCs w:val="28"/>
        </w:rPr>
        <w:t>四、提交报价文件</w:t>
      </w:r>
      <w:bookmarkEnd w:id="17"/>
      <w:bookmarkEnd w:id="18"/>
      <w:r>
        <w:rPr>
          <w:rFonts w:hint="eastAsia" w:ascii="黑体" w:hAnsi="黑体" w:cs="宋体"/>
          <w:b w:val="0"/>
          <w:sz w:val="28"/>
          <w:szCs w:val="28"/>
        </w:rPr>
        <w:t>截止时间、报价时间和地点</w:t>
      </w:r>
      <w:bookmarkEnd w:id="19"/>
      <w:bookmarkEnd w:id="20"/>
    </w:p>
    <w:p>
      <w:pPr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报价截止时间、报价时间：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2022年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点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0</w:t>
      </w:r>
      <w:r>
        <w:rPr>
          <w:rFonts w:ascii="仿宋" w:hAnsi="仿宋" w:eastAsia="仿宋"/>
          <w:b/>
          <w:bCs/>
          <w:sz w:val="28"/>
          <w:szCs w:val="28"/>
          <w:u w:val="single"/>
        </w:rPr>
        <w:t>0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分</w:t>
      </w:r>
      <w:r>
        <w:rPr>
          <w:rFonts w:hint="eastAsia" w:ascii="仿宋" w:hAnsi="仿宋" w:eastAsia="仿宋"/>
          <w:bCs/>
          <w:sz w:val="28"/>
          <w:szCs w:val="28"/>
        </w:rPr>
        <w:t>（北京时间）</w:t>
      </w:r>
    </w:p>
    <w:p>
      <w:pPr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地点：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厦门市思明区湖滨南路359号海晟国际大厦24层2401开标厅</w:t>
      </w:r>
    </w:p>
    <w:p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1" w:name="_Toc35393625"/>
      <w:bookmarkStart w:id="22" w:name="_Toc28359007"/>
      <w:bookmarkStart w:id="23" w:name="_Toc35393794"/>
      <w:bookmarkStart w:id="24" w:name="_Toc28359084"/>
      <w:r>
        <w:rPr>
          <w:rFonts w:hint="eastAsia" w:ascii="黑体" w:hAnsi="黑体" w:cs="宋体"/>
          <w:b w:val="0"/>
          <w:sz w:val="28"/>
          <w:szCs w:val="28"/>
        </w:rPr>
        <w:t>五、公告期限</w:t>
      </w:r>
      <w:bookmarkEnd w:id="21"/>
      <w:bookmarkEnd w:id="22"/>
      <w:bookmarkEnd w:id="23"/>
      <w:bookmarkEnd w:id="24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5" w:name="_Toc35393795"/>
      <w:bookmarkStart w:id="26" w:name="_Toc35393626"/>
      <w:r>
        <w:rPr>
          <w:rFonts w:hint="eastAsia" w:ascii="黑体" w:hAnsi="黑体" w:cs="宋体"/>
          <w:b w:val="0"/>
          <w:sz w:val="28"/>
          <w:szCs w:val="28"/>
        </w:rPr>
        <w:t>六、其他补充事宜</w:t>
      </w:r>
      <w:bookmarkEnd w:id="25"/>
      <w:bookmarkEnd w:id="26"/>
    </w:p>
    <w:p>
      <w:pPr>
        <w:ind w:firstLine="840" w:firstLineChars="3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报名费：人民币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00元。潜在的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报价</w:t>
      </w:r>
      <w:r>
        <w:rPr>
          <w:rFonts w:hint="eastAsia" w:ascii="仿宋" w:hAnsi="仿宋" w:eastAsia="仿宋" w:cs="宋体"/>
          <w:kern w:val="0"/>
          <w:sz w:val="28"/>
          <w:szCs w:val="28"/>
        </w:rPr>
        <w:t>人可在2022年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9日</w:t>
      </w:r>
      <w:r>
        <w:rPr>
          <w:rFonts w:hint="eastAsia" w:ascii="仿宋" w:hAnsi="仿宋" w:eastAsia="仿宋" w:cs="宋体"/>
          <w:kern w:val="0"/>
          <w:sz w:val="28"/>
          <w:szCs w:val="28"/>
        </w:rPr>
        <w:t>至2022年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14</w:t>
      </w:r>
      <w:bookmarkStart w:id="36" w:name="_GoBack"/>
      <w:bookmarkEnd w:id="36"/>
      <w:r>
        <w:rPr>
          <w:rFonts w:hint="eastAsia" w:ascii="仿宋" w:hAnsi="仿宋" w:eastAsia="仿宋" w:cs="宋体"/>
          <w:kern w:val="0"/>
          <w:sz w:val="28"/>
          <w:szCs w:val="28"/>
        </w:rPr>
        <w:t>日前参加报名，未报名的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宋体"/>
          <w:kern w:val="0"/>
          <w:sz w:val="28"/>
          <w:szCs w:val="28"/>
        </w:rPr>
        <w:t>不得参加本项目的采购活动。报价人可前往厦门市思明区湖滨南路359号海晟国际大厦24层2401现场报名，也可通过电子邮件报名（供应商将报名费汇到我司账户，并将报名信息及报名费截图发到我司邮箱：2026886635@qq.com）。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采购代理机构：福建经发招标代理有限公司 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</w:t>
      </w:r>
      <w:r>
        <w:rPr>
          <w:rFonts w:hint="eastAsia" w:ascii="宋体" w:hAnsi="宋体" w:cs="宋体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kern w:val="0"/>
          <w:sz w:val="28"/>
          <w:szCs w:val="28"/>
        </w:rPr>
        <w:t>址：厦门市思明区湖滨南路359号海晟国际大厦24层2401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邮</w:t>
      </w:r>
      <w:r>
        <w:rPr>
          <w:rFonts w:hint="eastAsia" w:ascii="宋体" w:hAnsi="宋体" w:cs="宋体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编： 361000 </w:t>
      </w:r>
    </w:p>
    <w:p>
      <w:pPr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</w:t>
      </w:r>
      <w:r>
        <w:rPr>
          <w:rFonts w:hint="eastAsia" w:ascii="宋体" w:hAnsi="宋体" w:cs="宋体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kern w:val="0"/>
          <w:sz w:val="28"/>
          <w:szCs w:val="28"/>
        </w:rPr>
        <w:t>话： 0592-5990717/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5990026</w:t>
      </w:r>
    </w:p>
    <w:p>
      <w:pPr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联系人：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陈先生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购标联系人：陈小姐0592-5560066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电子邮箱：</w:t>
      </w:r>
      <w:bookmarkStart w:id="27" w:name="_Hlk60300041"/>
      <w:r>
        <w:rPr>
          <w:rFonts w:hint="eastAsia" w:ascii="仿宋" w:hAnsi="仿宋" w:eastAsia="仿宋" w:cs="宋体"/>
          <w:kern w:val="0"/>
          <w:sz w:val="28"/>
          <w:szCs w:val="28"/>
        </w:rPr>
        <w:t>fjjfzb@163.com</w:t>
      </w:r>
      <w:bookmarkEnd w:id="27"/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收款单位账户：福建经发招标代理有限公司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开户银行: 中国农业银行股份有限公司厦门莲前支行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账号: 40386001040033344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退保证金联系人：罗小姐0592-5990719</w:t>
      </w:r>
    </w:p>
    <w:p>
      <w:pPr>
        <w:pStyle w:val="33"/>
        <w:ind w:firstLine="0" w:firstLineChars="0"/>
        <w:rPr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电子邮箱：fjjfzb@163.com</w:t>
      </w:r>
    </w:p>
    <w:p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8" w:name="_Toc28359008"/>
      <w:bookmarkStart w:id="29" w:name="_Toc35393796"/>
      <w:bookmarkStart w:id="30" w:name="_Toc35393627"/>
      <w:bookmarkStart w:id="31" w:name="_Toc28359085"/>
      <w:r>
        <w:rPr>
          <w:rFonts w:hint="eastAsia" w:ascii="黑体" w:hAnsi="黑体" w:cs="宋体"/>
          <w:b w:val="0"/>
          <w:sz w:val="28"/>
          <w:szCs w:val="28"/>
        </w:rPr>
        <w:t>七、对本次采购提出询问，请按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28"/>
      <w:bookmarkEnd w:id="29"/>
      <w:bookmarkEnd w:id="30"/>
      <w:bookmarkEnd w:id="31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厦门海洋职业技术学院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厦门市翔安区洪钟路4566号</w:t>
      </w:r>
    </w:p>
    <w:p>
      <w:pPr>
        <w:spacing w:line="360" w:lineRule="auto"/>
        <w:ind w:left="1129" w:leftChars="371" w:hanging="350" w:hangingChars="125"/>
        <w:jc w:val="left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32" w:name="_Toc28359086"/>
      <w:bookmarkStart w:id="33" w:name="_Toc28359009"/>
      <w:r>
        <w:rPr>
          <w:rFonts w:hint="eastAsia" w:ascii="仿宋" w:hAnsi="仿宋" w:eastAsia="仿宋"/>
          <w:sz w:val="28"/>
          <w:szCs w:val="28"/>
          <w:u w:val="single"/>
        </w:rPr>
        <w:t>柴老师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0592-7769270   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2.采购代理机构信息（如有）</w:t>
      </w:r>
      <w:bookmarkEnd w:id="32"/>
      <w:bookmarkEnd w:id="33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福建经发招标代理有限公司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址：</w:t>
      </w:r>
      <w:r>
        <w:rPr>
          <w:rFonts w:hint="eastAsia" w:ascii="仿宋" w:hAnsi="仿宋" w:eastAsia="仿宋"/>
          <w:sz w:val="28"/>
          <w:szCs w:val="28"/>
          <w:u w:val="single"/>
        </w:rPr>
        <w:t>厦门市思明区湖滨南路359号海晟国际大厦24层2401</w:t>
      </w:r>
    </w:p>
    <w:p>
      <w:pPr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34" w:name="_Toc28359087"/>
      <w:bookmarkStart w:id="35" w:name="_Toc28359010"/>
      <w:r>
        <w:rPr>
          <w:rFonts w:ascii="仿宋" w:hAnsi="仿宋" w:eastAsia="仿宋"/>
          <w:sz w:val="28"/>
          <w:szCs w:val="28"/>
          <w:u w:val="single"/>
        </w:rPr>
        <w:t>0592-5990717/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5990026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3.项目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34"/>
      <w:bookmarkEnd w:id="35"/>
    </w:p>
    <w:p>
      <w:pPr>
        <w:pStyle w:val="8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i/>
          <w:sz w:val="28"/>
          <w:szCs w:val="28"/>
          <w:u w:val="single"/>
          <w:lang w:val="en-US" w:eastAsia="zh-CN"/>
        </w:rPr>
        <w:t>陈先生</w:t>
      </w:r>
    </w:p>
    <w:p>
      <w:pPr>
        <w:spacing w:line="360" w:lineRule="auto"/>
        <w:ind w:firstLine="840" w:firstLineChars="3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ascii="仿宋" w:hAnsi="仿宋" w:eastAsia="仿宋"/>
          <w:sz w:val="28"/>
          <w:szCs w:val="28"/>
          <w:u w:val="single"/>
        </w:rPr>
        <w:t>0592-5990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026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wMmNkZTUxYmNmZjE4MGRkNjEwMTJiNDUzYTVjNDQifQ=="/>
  </w:docVars>
  <w:rsids>
    <w:rsidRoot w:val="00244094"/>
    <w:rsid w:val="000312DE"/>
    <w:rsid w:val="00042293"/>
    <w:rsid w:val="0005737B"/>
    <w:rsid w:val="000726D8"/>
    <w:rsid w:val="000A6769"/>
    <w:rsid w:val="000B723D"/>
    <w:rsid w:val="000D3B95"/>
    <w:rsid w:val="000D5040"/>
    <w:rsid w:val="000D6508"/>
    <w:rsid w:val="00110BD8"/>
    <w:rsid w:val="00115CE4"/>
    <w:rsid w:val="00134603"/>
    <w:rsid w:val="00141921"/>
    <w:rsid w:val="00151C8B"/>
    <w:rsid w:val="00170293"/>
    <w:rsid w:val="0017074B"/>
    <w:rsid w:val="001A27E8"/>
    <w:rsid w:val="001B017A"/>
    <w:rsid w:val="001C7DB1"/>
    <w:rsid w:val="001E3B59"/>
    <w:rsid w:val="00244094"/>
    <w:rsid w:val="00246690"/>
    <w:rsid w:val="002D3711"/>
    <w:rsid w:val="002E3C01"/>
    <w:rsid w:val="002F4172"/>
    <w:rsid w:val="00322E12"/>
    <w:rsid w:val="00324141"/>
    <w:rsid w:val="00331E3A"/>
    <w:rsid w:val="00340B65"/>
    <w:rsid w:val="00371BD8"/>
    <w:rsid w:val="00381325"/>
    <w:rsid w:val="00387BC3"/>
    <w:rsid w:val="003D04C7"/>
    <w:rsid w:val="00413F5E"/>
    <w:rsid w:val="00421D11"/>
    <w:rsid w:val="00430D5D"/>
    <w:rsid w:val="00445621"/>
    <w:rsid w:val="004B0417"/>
    <w:rsid w:val="004F0CA3"/>
    <w:rsid w:val="004F449A"/>
    <w:rsid w:val="005001E4"/>
    <w:rsid w:val="00554732"/>
    <w:rsid w:val="00570A8C"/>
    <w:rsid w:val="005902A4"/>
    <w:rsid w:val="005B5DC2"/>
    <w:rsid w:val="00610380"/>
    <w:rsid w:val="00617244"/>
    <w:rsid w:val="00626B37"/>
    <w:rsid w:val="0065275F"/>
    <w:rsid w:val="0065492E"/>
    <w:rsid w:val="006939FC"/>
    <w:rsid w:val="0079663A"/>
    <w:rsid w:val="007C12C6"/>
    <w:rsid w:val="007C311D"/>
    <w:rsid w:val="007E2D83"/>
    <w:rsid w:val="0080774A"/>
    <w:rsid w:val="00845F95"/>
    <w:rsid w:val="00850020"/>
    <w:rsid w:val="00877C6E"/>
    <w:rsid w:val="00880113"/>
    <w:rsid w:val="008974EE"/>
    <w:rsid w:val="008A1192"/>
    <w:rsid w:val="008A1279"/>
    <w:rsid w:val="008A2FE7"/>
    <w:rsid w:val="008B7EBB"/>
    <w:rsid w:val="008C33B9"/>
    <w:rsid w:val="008C4C8A"/>
    <w:rsid w:val="008C6BBB"/>
    <w:rsid w:val="009005EE"/>
    <w:rsid w:val="0090581E"/>
    <w:rsid w:val="0096614A"/>
    <w:rsid w:val="00966F02"/>
    <w:rsid w:val="00971CFC"/>
    <w:rsid w:val="00991D9F"/>
    <w:rsid w:val="009A15C7"/>
    <w:rsid w:val="009A5A4F"/>
    <w:rsid w:val="009E68E1"/>
    <w:rsid w:val="009F2F6B"/>
    <w:rsid w:val="009F3B0F"/>
    <w:rsid w:val="00A30F31"/>
    <w:rsid w:val="00A3374C"/>
    <w:rsid w:val="00A91E22"/>
    <w:rsid w:val="00AF5F9B"/>
    <w:rsid w:val="00B05F3C"/>
    <w:rsid w:val="00B179A5"/>
    <w:rsid w:val="00B300AF"/>
    <w:rsid w:val="00B45E1C"/>
    <w:rsid w:val="00B915EF"/>
    <w:rsid w:val="00BC364C"/>
    <w:rsid w:val="00C37A88"/>
    <w:rsid w:val="00C41734"/>
    <w:rsid w:val="00C52F06"/>
    <w:rsid w:val="00C55C18"/>
    <w:rsid w:val="00C61BBE"/>
    <w:rsid w:val="00C71481"/>
    <w:rsid w:val="00C91A3A"/>
    <w:rsid w:val="00C95981"/>
    <w:rsid w:val="00D02C01"/>
    <w:rsid w:val="00D1679E"/>
    <w:rsid w:val="00D26832"/>
    <w:rsid w:val="00D54656"/>
    <w:rsid w:val="00D94DB3"/>
    <w:rsid w:val="00DA0A8B"/>
    <w:rsid w:val="00DA7067"/>
    <w:rsid w:val="00DC09FA"/>
    <w:rsid w:val="00DE46A2"/>
    <w:rsid w:val="00E2706C"/>
    <w:rsid w:val="00E457B7"/>
    <w:rsid w:val="00E605A2"/>
    <w:rsid w:val="00E65F69"/>
    <w:rsid w:val="00E702D6"/>
    <w:rsid w:val="00E75E92"/>
    <w:rsid w:val="00E91336"/>
    <w:rsid w:val="00ED1516"/>
    <w:rsid w:val="00ED7C2A"/>
    <w:rsid w:val="00EE3266"/>
    <w:rsid w:val="00EF0DD3"/>
    <w:rsid w:val="00EF4DE0"/>
    <w:rsid w:val="00F26FA0"/>
    <w:rsid w:val="00F53A4B"/>
    <w:rsid w:val="00F72F04"/>
    <w:rsid w:val="00F85B53"/>
    <w:rsid w:val="00FA39D3"/>
    <w:rsid w:val="00FC67B3"/>
    <w:rsid w:val="00FC70C3"/>
    <w:rsid w:val="00FD407C"/>
    <w:rsid w:val="0F982C13"/>
    <w:rsid w:val="113544CD"/>
    <w:rsid w:val="174F4F40"/>
    <w:rsid w:val="19F53EDD"/>
    <w:rsid w:val="210A639F"/>
    <w:rsid w:val="21604894"/>
    <w:rsid w:val="217C6D52"/>
    <w:rsid w:val="23C74299"/>
    <w:rsid w:val="278A6F93"/>
    <w:rsid w:val="2CAD6971"/>
    <w:rsid w:val="2E165BB1"/>
    <w:rsid w:val="3AE20161"/>
    <w:rsid w:val="3E550C28"/>
    <w:rsid w:val="46606A11"/>
    <w:rsid w:val="477D3129"/>
    <w:rsid w:val="4E080C79"/>
    <w:rsid w:val="4F135B9C"/>
    <w:rsid w:val="51436CED"/>
    <w:rsid w:val="5F536D49"/>
    <w:rsid w:val="615100BB"/>
    <w:rsid w:val="62766A91"/>
    <w:rsid w:val="690305C1"/>
    <w:rsid w:val="73B85520"/>
    <w:rsid w:val="754B4E55"/>
    <w:rsid w:val="774E00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/>
      <w:kern w:val="2"/>
      <w:sz w:val="28"/>
    </w:rPr>
  </w:style>
  <w:style w:type="paragraph" w:styleId="3">
    <w:name w:val="Body Text 2"/>
    <w:basedOn w:val="1"/>
    <w:link w:val="30"/>
    <w:qFormat/>
    <w:uiPriority w:val="0"/>
    <w:pPr>
      <w:spacing w:after="120" w:line="480" w:lineRule="auto"/>
    </w:pPr>
  </w:style>
  <w:style w:type="paragraph" w:styleId="6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8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0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6"/>
    <w:next w:val="6"/>
    <w:link w:val="31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2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3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24">
    <w:name w:val="标题 1 字符"/>
    <w:basedOn w:val="19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19"/>
    <w:link w:val="5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字符"/>
    <w:basedOn w:val="19"/>
    <w:link w:val="6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字符1"/>
    <w:basedOn w:val="19"/>
    <w:link w:val="8"/>
    <w:qFormat/>
    <w:uiPriority w:val="0"/>
    <w:rPr>
      <w:rFonts w:ascii="宋体" w:hAnsi="Courier New"/>
    </w:rPr>
  </w:style>
  <w:style w:type="character" w:customStyle="1" w:styleId="28">
    <w:name w:val="日期 字符"/>
    <w:basedOn w:val="19"/>
    <w:link w:val="9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字符"/>
    <w:basedOn w:val="19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字符"/>
    <w:basedOn w:val="19"/>
    <w:link w:val="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字符"/>
    <w:basedOn w:val="26"/>
    <w:link w:val="16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9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6">
    <w:name w:val="TOC 标题2"/>
    <w:basedOn w:val="4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7">
    <w:name w:val="qowt-font10-gbk"/>
    <w:basedOn w:val="19"/>
    <w:qFormat/>
    <w:uiPriority w:val="0"/>
  </w:style>
  <w:style w:type="paragraph" w:customStyle="1" w:styleId="38">
    <w:name w:val="正文文本4"/>
    <w:basedOn w:val="1"/>
    <w:qFormat/>
    <w:uiPriority w:val="0"/>
    <w:pPr>
      <w:shd w:val="clear" w:color="auto" w:fill="FFFFFF"/>
      <w:spacing w:line="437" w:lineRule="exact"/>
      <w:ind w:hanging="2100"/>
      <w:jc w:val="distribute"/>
    </w:pPr>
    <w:rPr>
      <w:rFonts w:ascii="宋体" w:hAnsi="宋体" w:cs="宋体"/>
      <w:sz w:val="27"/>
      <w:szCs w:val="27"/>
    </w:rPr>
  </w:style>
  <w:style w:type="character" w:customStyle="1" w:styleId="39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1031</Words>
  <Characters>1330</Characters>
  <Lines>10</Lines>
  <Paragraphs>2</Paragraphs>
  <TotalTime>3</TotalTime>
  <ScaleCrop>false</ScaleCrop>
  <LinksUpToDate>false</LinksUpToDate>
  <CharactersWithSpaces>1357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2022-07-07T01:21:00Z</dcterms:created>
  <dc:creator>赵璧</dc:creator>
  <cp:lastModifiedBy>Administrator</cp:lastModifiedBy>
  <cp:lastPrinted>2020-03-23T07:37:00Z</cp:lastPrinted>
  <dcterms:modified xsi:type="dcterms:W3CDTF">2022-11-09T07:03:15Z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BDFA076791674A75B3E7FD9683159122</vt:lpwstr>
  </property>
</Properties>
</file>