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C6D45">
      <w:pPr>
        <w:pStyle w:val="2"/>
        <w:spacing w:before="124" w:line="218" w:lineRule="auto"/>
        <w:ind w:left="575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福建恩哲-EZ-2025GKTP-027-智慧渔业实训室养</w:t>
      </w:r>
      <w:r>
        <w:rPr>
          <w:color w:val="0000FF"/>
          <w:spacing w:val="-1"/>
          <w:sz w:val="24"/>
          <w:szCs w:val="24"/>
        </w:rPr>
        <w:t>殖大棚搬迁-流标公告</w:t>
      </w:r>
    </w:p>
    <w:p w14:paraId="346C57CE">
      <w:pPr>
        <w:pStyle w:val="2"/>
        <w:spacing w:before="183" w:line="220" w:lineRule="auto"/>
        <w:ind w:left="244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EZ-2025GKTP-027</w:t>
      </w:r>
      <w:r>
        <w:rPr>
          <w:spacing w:val="-1"/>
          <w:sz w:val="24"/>
          <w:szCs w:val="24"/>
        </w:rPr>
        <w:t>）</w:t>
      </w:r>
    </w:p>
    <w:p w14:paraId="4D1602D4">
      <w:pPr>
        <w:spacing w:line="241" w:lineRule="auto"/>
        <w:rPr>
          <w:rFonts w:ascii="Arial"/>
          <w:sz w:val="21"/>
        </w:rPr>
      </w:pPr>
    </w:p>
    <w:p w14:paraId="53252079">
      <w:pPr>
        <w:spacing w:line="241" w:lineRule="auto"/>
        <w:rPr>
          <w:rFonts w:ascii="Arial"/>
          <w:sz w:val="21"/>
        </w:rPr>
      </w:pPr>
    </w:p>
    <w:p w14:paraId="743A8F8E">
      <w:pPr>
        <w:spacing w:line="241" w:lineRule="auto"/>
        <w:rPr>
          <w:rFonts w:ascii="Arial"/>
          <w:sz w:val="21"/>
        </w:rPr>
      </w:pPr>
    </w:p>
    <w:p w14:paraId="5E2D311E">
      <w:pPr>
        <w:pStyle w:val="2"/>
        <w:spacing w:before="78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一、中标人信息：</w:t>
      </w:r>
    </w:p>
    <w:p w14:paraId="272BF1FC">
      <w:pPr>
        <w:pStyle w:val="2"/>
        <w:spacing w:before="197" w:line="220" w:lineRule="auto"/>
        <w:ind w:left="338"/>
      </w:pPr>
      <w:r>
        <w:rPr>
          <w:color w:val="0000FF"/>
          <w:spacing w:val="1"/>
        </w:rPr>
        <w:t>标段(包)[001]智慧渔业实训室养殖大棚搬迁:</w:t>
      </w:r>
    </w:p>
    <w:p w14:paraId="273B90A1">
      <w:pPr>
        <w:pStyle w:val="2"/>
        <w:spacing w:before="218" w:line="218" w:lineRule="auto"/>
        <w:ind w:left="672"/>
      </w:pPr>
      <w:r>
        <w:rPr>
          <w:color w:val="0000FF"/>
          <w:spacing w:val="-4"/>
        </w:rPr>
        <w:t>中标人：/</w:t>
      </w:r>
      <w:r>
        <w:rPr>
          <w:color w:val="0000FF"/>
          <w:spacing w:val="8"/>
        </w:rPr>
        <w:t xml:space="preserve">     </w:t>
      </w:r>
      <w:r>
        <w:rPr>
          <w:color w:val="0000FF"/>
          <w:spacing w:val="-4"/>
        </w:rPr>
        <w:t>中标价格：0.000000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4"/>
        </w:rPr>
        <w:t>万元</w:t>
      </w:r>
    </w:p>
    <w:p w14:paraId="57613412">
      <w:pPr>
        <w:pStyle w:val="2"/>
        <w:spacing w:before="20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二、其他：</w:t>
      </w:r>
    </w:p>
    <w:p w14:paraId="6BE1317F">
      <w:pPr>
        <w:pStyle w:val="2"/>
        <w:spacing w:before="197" w:line="219" w:lineRule="auto"/>
        <w:ind w:left="353"/>
      </w:pPr>
      <w:r>
        <w:rPr>
          <w:color w:val="0000FF"/>
          <w:spacing w:val="-3"/>
        </w:rPr>
        <w:t>因有效供应商不足三家，故本项目依法流标。</w:t>
      </w:r>
    </w:p>
    <w:p w14:paraId="04471258">
      <w:pPr>
        <w:pStyle w:val="2"/>
        <w:spacing w:before="203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三、监督部门</w:t>
      </w:r>
    </w:p>
    <w:p w14:paraId="59A386FF">
      <w:pPr>
        <w:pStyle w:val="2"/>
        <w:spacing w:before="209" w:line="198" w:lineRule="auto"/>
        <w:ind w:left="338"/>
        <w:rPr>
          <w:sz w:val="24"/>
          <w:szCs w:val="24"/>
        </w:rPr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  <w:sz w:val="24"/>
          <w:szCs w:val="24"/>
        </w:rPr>
        <w:t>。</w:t>
      </w:r>
    </w:p>
    <w:p w14:paraId="28FE83BE">
      <w:pPr>
        <w:pStyle w:val="2"/>
        <w:spacing w:before="185" w:line="221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四、联系方式</w:t>
      </w:r>
    </w:p>
    <w:p w14:paraId="3A58D325">
      <w:pPr>
        <w:pStyle w:val="2"/>
        <w:spacing w:before="195" w:line="220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37EB5DF4">
      <w:pPr>
        <w:pStyle w:val="2"/>
        <w:spacing w:before="217" w:line="220" w:lineRule="auto"/>
        <w:ind w:left="337"/>
      </w:pPr>
      <w:r>
        <w:rPr>
          <w:spacing w:val="-2"/>
        </w:rPr>
        <w:t>地    址：</w:t>
      </w:r>
      <w:r>
        <w:rPr>
          <w:color w:val="0000FF"/>
          <w:spacing w:val="-2"/>
        </w:rPr>
        <w:t>厦门市体育路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2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号</w:t>
      </w:r>
    </w:p>
    <w:p w14:paraId="32B2613F">
      <w:pPr>
        <w:pStyle w:val="2"/>
        <w:spacing w:before="218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412F439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2579D2C3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ABDAD4D">
      <w:pPr>
        <w:spacing w:line="307" w:lineRule="auto"/>
        <w:rPr>
          <w:rFonts w:ascii="Arial"/>
          <w:sz w:val="21"/>
        </w:rPr>
      </w:pPr>
    </w:p>
    <w:p w14:paraId="7F59248A">
      <w:pPr>
        <w:spacing w:line="307" w:lineRule="auto"/>
        <w:rPr>
          <w:rFonts w:ascii="Arial"/>
          <w:sz w:val="21"/>
        </w:rPr>
      </w:pPr>
    </w:p>
    <w:p w14:paraId="2FACD23E">
      <w:pPr>
        <w:pStyle w:val="2"/>
        <w:spacing w:before="69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4094E63E">
      <w:pPr>
        <w:pStyle w:val="2"/>
        <w:spacing w:before="218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013E771F">
      <w:pPr>
        <w:pStyle w:val="2"/>
        <w:spacing w:before="218" w:line="219" w:lineRule="auto"/>
        <w:ind w:left="338"/>
      </w:pPr>
      <w:r>
        <w:rPr>
          <w:spacing w:val="-2"/>
        </w:rPr>
        <w:t>联 系 人：</w:t>
      </w:r>
      <w:r>
        <w:rPr>
          <w:spacing w:val="22"/>
        </w:rPr>
        <w:t xml:space="preserve"> </w:t>
      </w:r>
      <w:r>
        <w:rPr>
          <w:color w:val="0000FF"/>
          <w:spacing w:val="-2"/>
        </w:rPr>
        <w:t>杨佳华、黄心洁、李芬</w:t>
      </w:r>
    </w:p>
    <w:p w14:paraId="200C9A26">
      <w:pPr>
        <w:pStyle w:val="2"/>
        <w:spacing w:before="219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20464C4F">
      <w:pPr>
        <w:pStyle w:val="2"/>
        <w:spacing w:before="215" w:line="220" w:lineRule="auto"/>
        <w:ind w:left="361"/>
      </w:pPr>
      <w:r>
        <w:rPr>
          <w:spacing w:val="-2"/>
        </w:rPr>
        <w:t xml:space="preserve">电子邮件： </w:t>
      </w:r>
      <w:r>
        <w:rPr>
          <w:color w:val="0000FF"/>
          <w:spacing w:val="-2"/>
        </w:rPr>
        <w:t>dl@xmenze.com</w:t>
      </w:r>
    </w:p>
    <w:p w14:paraId="29846D3D">
      <w:pPr>
        <w:spacing w:line="255" w:lineRule="auto"/>
        <w:rPr>
          <w:rFonts w:ascii="Arial"/>
          <w:sz w:val="21"/>
        </w:rPr>
      </w:pPr>
    </w:p>
    <w:p w14:paraId="490AD15F">
      <w:pPr>
        <w:spacing w:line="255" w:lineRule="auto"/>
        <w:rPr>
          <w:rFonts w:ascii="Arial"/>
          <w:sz w:val="21"/>
        </w:rPr>
      </w:pPr>
    </w:p>
    <w:p w14:paraId="49972F44">
      <w:pPr>
        <w:spacing w:line="255" w:lineRule="auto"/>
        <w:rPr>
          <w:rFonts w:ascii="Arial"/>
          <w:sz w:val="21"/>
        </w:rPr>
      </w:pPr>
    </w:p>
    <w:p w14:paraId="3D9C1C7E">
      <w:pPr>
        <w:spacing w:line="255" w:lineRule="auto"/>
        <w:rPr>
          <w:rFonts w:ascii="Arial"/>
          <w:sz w:val="21"/>
        </w:rPr>
      </w:pPr>
    </w:p>
    <w:p w14:paraId="1A2D8634">
      <w:pPr>
        <w:spacing w:line="255" w:lineRule="auto"/>
        <w:rPr>
          <w:rFonts w:ascii="Arial"/>
          <w:sz w:val="21"/>
        </w:rPr>
      </w:pPr>
    </w:p>
    <w:p w14:paraId="1E11BB05">
      <w:pPr>
        <w:spacing w:before="1" w:line="269" w:lineRule="exact"/>
        <w:ind w:firstLine="6065"/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FD0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301</Characters>
  <TotalTime>0</TotalTime>
  <ScaleCrop>false</ScaleCrop>
  <LinksUpToDate>false</LinksUpToDate>
  <CharactersWithSpaces>337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2025-04-29T10:09:00Z</dcterms:created>
  <dc:creator>Toby</dc:creator>
  <cp:lastModifiedBy>花花</cp:lastModifiedBy>
  <dcterms:modified xsi:type="dcterms:W3CDTF">2025-04-29T03:52:49Z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2025-04-29T11:51:49Z</vt:filetime>
  </property>
  <property fmtid="{D5CDD505-2E9C-101B-9397-08002B2CF9AE}" pid="4" name="KSOTemplateDocerSaveRecord">
    <vt:lpwstr>eyJoZGlkIjoiZTcwNGUxNTcyODkzN2Q4MDkxYTExMzMzNzMxMmNiMzMiLCJ1c2VySWQiOiIxNTk4NjcwMDIyIn0=</vt:lpwstr>
  </property>
  <property fmtid="{D5CDD505-2E9C-101B-9397-08002B2CF9AE}" pid="5" name="KSOProductBuildVer">
    <vt:lpwstr>2052-12.1.0.20784</vt:lpwstr>
  </property>
  <property fmtid="{D5CDD505-2E9C-101B-9397-08002B2CF9AE}" pid="6" name="ICV">
    <vt:lpwstr>C9E3CAA784D54594B6CC2DFAEAE861AB_12</vt:lpwstr>
  </property>
</Properties>
</file>