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5758" w14:textId="77777777" w:rsidR="00491B1A" w:rsidRDefault="00C434CC">
      <w:pPr>
        <w:spacing w:beforeLines="100" w:before="312" w:afterLines="150" w:after="468"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福建联审</w:t>
      </w:r>
      <w:r>
        <w:rPr>
          <w:rFonts w:ascii="宋体" w:hAnsi="宋体" w:cs="宋体" w:hint="eastAsia"/>
          <w:b/>
          <w:sz w:val="36"/>
          <w:szCs w:val="36"/>
        </w:rPr>
        <w:t>-</w:t>
      </w:r>
      <w:r>
        <w:rPr>
          <w:rFonts w:ascii="宋体" w:hAnsi="宋体" w:cs="宋体" w:hint="eastAsia"/>
          <w:b/>
          <w:sz w:val="36"/>
          <w:szCs w:val="36"/>
        </w:rPr>
        <w:t>公开招标</w:t>
      </w:r>
      <w:r>
        <w:rPr>
          <w:rFonts w:ascii="宋体" w:hAnsi="宋体" w:cs="宋体" w:hint="eastAsia"/>
          <w:b/>
          <w:sz w:val="36"/>
          <w:szCs w:val="36"/>
        </w:rPr>
        <w:t>-</w:t>
      </w:r>
      <w:r>
        <w:rPr>
          <w:rFonts w:ascii="宋体" w:hAnsi="宋体" w:cs="宋体" w:hint="eastAsia"/>
          <w:b/>
          <w:sz w:val="36"/>
          <w:szCs w:val="36"/>
        </w:rPr>
        <w:t>闽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联审厦招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[2025]088</w:t>
      </w:r>
      <w:r>
        <w:rPr>
          <w:rFonts w:ascii="宋体" w:hAnsi="宋体" w:cs="宋体" w:hint="eastAsia"/>
          <w:b/>
          <w:sz w:val="36"/>
          <w:szCs w:val="36"/>
        </w:rPr>
        <w:t>号</w:t>
      </w:r>
      <w:r>
        <w:rPr>
          <w:rFonts w:ascii="宋体" w:hAnsi="宋体" w:cs="宋体" w:hint="eastAsia"/>
          <w:b/>
          <w:sz w:val="36"/>
          <w:szCs w:val="36"/>
        </w:rPr>
        <w:t>-</w:t>
      </w:r>
      <w:r>
        <w:rPr>
          <w:rFonts w:ascii="宋体" w:hAnsi="宋体" w:cs="宋体" w:hint="eastAsia"/>
          <w:b/>
          <w:sz w:val="36"/>
          <w:szCs w:val="36"/>
        </w:rPr>
        <w:t>厦门海洋职业技术学院思明校区食堂经营权承包项目</w:t>
      </w:r>
      <w:r>
        <w:rPr>
          <w:rFonts w:ascii="宋体" w:hAnsi="宋体" w:cs="宋体" w:hint="eastAsia"/>
          <w:b/>
          <w:sz w:val="36"/>
          <w:szCs w:val="36"/>
        </w:rPr>
        <w:t>（</w:t>
      </w:r>
      <w:r>
        <w:rPr>
          <w:rFonts w:ascii="宋体" w:hAnsi="宋体" w:cs="宋体" w:hint="eastAsia"/>
          <w:b/>
          <w:sz w:val="36"/>
          <w:szCs w:val="36"/>
        </w:rPr>
        <w:t>第二次招标）</w:t>
      </w:r>
      <w:r>
        <w:rPr>
          <w:rFonts w:ascii="宋体" w:hAnsi="宋体" w:cs="宋体" w:hint="eastAsia"/>
          <w:b/>
          <w:sz w:val="36"/>
          <w:szCs w:val="36"/>
        </w:rPr>
        <w:t>-</w:t>
      </w:r>
      <w:r>
        <w:rPr>
          <w:rFonts w:ascii="宋体" w:hAnsi="宋体" w:cs="宋体" w:hint="eastAsia"/>
          <w:b/>
          <w:sz w:val="36"/>
          <w:szCs w:val="36"/>
        </w:rPr>
        <w:t>流标公告</w:t>
      </w:r>
    </w:p>
    <w:p w14:paraId="15BCB226" w14:textId="77777777" w:rsidR="00491B1A" w:rsidRDefault="00C434CC">
      <w:pPr>
        <w:widowControl/>
        <w:tabs>
          <w:tab w:val="center" w:pos="6979"/>
          <w:tab w:val="left" w:pos="1029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hAnsi="宋体" w:cs="宋体" w:hint="eastAsia"/>
          <w:sz w:val="24"/>
          <w:szCs w:val="24"/>
        </w:rPr>
        <w:t>招标编号为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闽</w:t>
      </w:r>
      <w:proofErr w:type="gramStart"/>
      <w:r>
        <w:rPr>
          <w:rFonts w:ascii="宋体" w:hAnsi="宋体" w:cs="宋体" w:hint="eastAsia"/>
          <w:b/>
          <w:color w:val="000000"/>
          <w:sz w:val="24"/>
          <w:u w:val="single"/>
        </w:rPr>
        <w:t>联审厦招</w:t>
      </w:r>
      <w:proofErr w:type="gramEnd"/>
      <w:r>
        <w:rPr>
          <w:rFonts w:ascii="宋体" w:hAnsi="宋体" w:cs="宋体" w:hint="eastAsia"/>
          <w:b/>
          <w:color w:val="000000"/>
          <w:sz w:val="24"/>
          <w:u w:val="single"/>
        </w:rPr>
        <w:t>[2025]088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号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厦门海洋职业技术学院思明校区食堂经营权承包项目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（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第二次招标）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hint="eastAsia"/>
          <w:sz w:val="24"/>
        </w:rPr>
        <w:t>截止招标公告规定的投标文件的递交时间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日下午</w:t>
      </w:r>
      <w:r>
        <w:rPr>
          <w:rFonts w:hint="eastAsia"/>
          <w:sz w:val="24"/>
        </w:rPr>
        <w:t>15:00 (</w:t>
      </w:r>
      <w:r>
        <w:rPr>
          <w:rFonts w:hint="eastAsia"/>
          <w:sz w:val="24"/>
        </w:rPr>
        <w:t>北京时间），</w:t>
      </w:r>
      <w:r>
        <w:rPr>
          <w:rFonts w:ascii="宋体" w:hAnsi="宋体" w:hint="eastAsia"/>
          <w:sz w:val="24"/>
        </w:rPr>
        <w:t>购买招标文件时间结束后，已购买招标文件的潜在投标人不足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家的，本次招标</w:t>
      </w:r>
      <w:r>
        <w:rPr>
          <w:rFonts w:ascii="宋体" w:hAnsi="宋体" w:hint="eastAsia"/>
          <w:sz w:val="24"/>
        </w:rPr>
        <w:t>失败</w:t>
      </w:r>
      <w:r>
        <w:rPr>
          <w:rFonts w:hint="eastAsia"/>
          <w:sz w:val="24"/>
        </w:rPr>
        <w:t>。</w:t>
      </w:r>
    </w:p>
    <w:p w14:paraId="5B0846CF" w14:textId="77777777" w:rsidR="00491B1A" w:rsidRDefault="00491B1A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679159A0" w14:textId="77777777" w:rsidR="00491B1A" w:rsidRDefault="00C434CC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 </w:t>
      </w:r>
    </w:p>
    <w:p w14:paraId="4E284B95" w14:textId="77777777" w:rsidR="00491B1A" w:rsidRDefault="00C434CC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采购人：</w:t>
      </w:r>
      <w:r>
        <w:rPr>
          <w:rFonts w:ascii="宋体" w:hAnsi="宋体" w:cs="宋体" w:hint="eastAsia"/>
          <w:b/>
          <w:bCs/>
          <w:sz w:val="24"/>
          <w:szCs w:val="24"/>
        </w:rPr>
        <w:t>厦门海洋职业技术学院</w:t>
      </w:r>
    </w:p>
    <w:p w14:paraId="7AE861A7" w14:textId="77777777" w:rsidR="00491B1A" w:rsidRDefault="00C434CC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地址：</w:t>
      </w:r>
      <w:proofErr w:type="gramStart"/>
      <w:r>
        <w:rPr>
          <w:rFonts w:ascii="宋体" w:hAnsi="宋体" w:cs="宋体" w:hint="eastAsia"/>
          <w:sz w:val="24"/>
          <w:szCs w:val="24"/>
        </w:rPr>
        <w:t>翔安区</w:t>
      </w:r>
      <w:proofErr w:type="gramEnd"/>
      <w:r>
        <w:rPr>
          <w:rFonts w:ascii="宋体" w:hAnsi="宋体" w:cs="宋体" w:hint="eastAsia"/>
          <w:sz w:val="24"/>
          <w:szCs w:val="24"/>
        </w:rPr>
        <w:t>洪钟路</w:t>
      </w:r>
      <w:r>
        <w:rPr>
          <w:rFonts w:ascii="宋体" w:hAnsi="宋体" w:cs="宋体" w:hint="eastAsia"/>
          <w:sz w:val="24"/>
          <w:szCs w:val="24"/>
        </w:rPr>
        <w:t>4566</w:t>
      </w:r>
      <w:r>
        <w:rPr>
          <w:rFonts w:ascii="宋体" w:hAnsi="宋体" w:cs="宋体" w:hint="eastAsia"/>
          <w:sz w:val="24"/>
          <w:szCs w:val="24"/>
        </w:rPr>
        <w:t>号</w:t>
      </w:r>
    </w:p>
    <w:p w14:paraId="3FF72B4B" w14:textId="77777777" w:rsidR="00491B1A" w:rsidRDefault="00C434CC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联系人：娄老师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联系方式：</w:t>
      </w:r>
      <w:r>
        <w:rPr>
          <w:rFonts w:ascii="宋体" w:hAnsi="宋体" w:cs="宋体" w:hint="eastAsia"/>
          <w:sz w:val="24"/>
          <w:szCs w:val="24"/>
        </w:rPr>
        <w:t>0592-7769316 </w:t>
      </w:r>
    </w:p>
    <w:p w14:paraId="0844BE2E" w14:textId="77777777" w:rsidR="00491B1A" w:rsidRDefault="00491B1A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5040ADB2" w14:textId="77777777" w:rsidR="00491B1A" w:rsidRDefault="00C434CC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招标代理机构：</w:t>
      </w:r>
      <w:r>
        <w:rPr>
          <w:rFonts w:ascii="宋体" w:hAnsi="宋体" w:cs="宋体" w:hint="eastAsia"/>
          <w:b/>
          <w:bCs/>
          <w:sz w:val="24"/>
          <w:szCs w:val="24"/>
        </w:rPr>
        <w:t>福建联审工程管理咨询有限公司</w:t>
      </w:r>
    </w:p>
    <w:p w14:paraId="5C546E56" w14:textId="77777777" w:rsidR="00491B1A" w:rsidRDefault="00C434CC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联系地址：福建省厦门市湖里区</w:t>
      </w:r>
      <w:proofErr w:type="gramStart"/>
      <w:r>
        <w:rPr>
          <w:rFonts w:ascii="宋体" w:hAnsi="宋体" w:cs="宋体" w:hint="eastAsia"/>
          <w:sz w:val="24"/>
          <w:szCs w:val="24"/>
        </w:rPr>
        <w:t>嘉禾路</w:t>
      </w:r>
      <w:proofErr w:type="gramEnd"/>
      <w:r>
        <w:rPr>
          <w:rFonts w:ascii="宋体" w:hAnsi="宋体" w:cs="宋体" w:hint="eastAsia"/>
          <w:sz w:val="24"/>
          <w:szCs w:val="24"/>
        </w:rPr>
        <w:t>468-3</w:t>
      </w:r>
      <w:r>
        <w:rPr>
          <w:rFonts w:ascii="宋体" w:hAnsi="宋体" w:cs="宋体" w:hint="eastAsia"/>
          <w:sz w:val="24"/>
          <w:szCs w:val="24"/>
        </w:rPr>
        <w:t>号</w:t>
      </w:r>
      <w:r>
        <w:rPr>
          <w:rFonts w:ascii="宋体" w:hAnsi="宋体" w:cs="宋体" w:hint="eastAsia"/>
          <w:sz w:val="24"/>
          <w:szCs w:val="24"/>
        </w:rPr>
        <w:t>SM</w:t>
      </w:r>
      <w:r>
        <w:rPr>
          <w:rFonts w:ascii="宋体" w:hAnsi="宋体" w:cs="宋体" w:hint="eastAsia"/>
          <w:sz w:val="24"/>
          <w:szCs w:val="24"/>
        </w:rPr>
        <w:t>国际中心</w:t>
      </w:r>
      <w:r>
        <w:rPr>
          <w:rFonts w:ascii="宋体" w:hAnsi="宋体" w:cs="宋体" w:hint="eastAsia"/>
          <w:sz w:val="24"/>
          <w:szCs w:val="24"/>
        </w:rPr>
        <w:t>C</w:t>
      </w:r>
      <w:r>
        <w:rPr>
          <w:rFonts w:ascii="宋体" w:hAnsi="宋体" w:cs="宋体" w:hint="eastAsia"/>
          <w:sz w:val="24"/>
          <w:szCs w:val="24"/>
        </w:rPr>
        <w:t>区</w:t>
      </w:r>
      <w:r>
        <w:rPr>
          <w:rFonts w:ascii="宋体" w:hAnsi="宋体" w:cs="宋体" w:hint="eastAsia"/>
          <w:sz w:val="24"/>
          <w:szCs w:val="24"/>
        </w:rPr>
        <w:t>806</w:t>
      </w:r>
    </w:p>
    <w:p w14:paraId="2E19CFEE" w14:textId="77777777" w:rsidR="00491B1A" w:rsidRDefault="00C434CC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</w:t>
      </w:r>
      <w:r>
        <w:rPr>
          <w:rFonts w:ascii="宋体" w:hAnsi="宋体" w:cs="宋体" w:hint="eastAsia"/>
          <w:sz w:val="24"/>
          <w:szCs w:val="24"/>
        </w:rPr>
        <w:t> </w:t>
      </w:r>
      <w:r>
        <w:rPr>
          <w:rFonts w:ascii="宋体" w:hAnsi="宋体" w:cs="宋体" w:hint="eastAsia"/>
          <w:sz w:val="24"/>
          <w:szCs w:val="24"/>
        </w:rPr>
        <w:t>系</w:t>
      </w:r>
      <w:r>
        <w:rPr>
          <w:rFonts w:ascii="宋体" w:hAnsi="宋体" w:cs="宋体" w:hint="eastAsia"/>
          <w:sz w:val="24"/>
          <w:szCs w:val="24"/>
        </w:rPr>
        <w:t> </w:t>
      </w:r>
      <w:r>
        <w:rPr>
          <w:rFonts w:ascii="宋体" w:hAnsi="宋体" w:cs="宋体" w:hint="eastAsia"/>
          <w:sz w:val="24"/>
          <w:szCs w:val="24"/>
        </w:rPr>
        <w:t>人：张煌辉、项炽江、陈璐</w:t>
      </w:r>
      <w:r>
        <w:rPr>
          <w:rFonts w:ascii="宋体" w:hAnsi="宋体" w:cs="宋体" w:hint="eastAsia"/>
          <w:sz w:val="24"/>
          <w:szCs w:val="24"/>
        </w:rPr>
        <w:t>     </w:t>
      </w:r>
      <w:r>
        <w:rPr>
          <w:rFonts w:ascii="宋体" w:hAnsi="宋体" w:cs="宋体" w:hint="eastAsia"/>
          <w:sz w:val="24"/>
          <w:szCs w:val="24"/>
        </w:rPr>
        <w:t>电话：</w:t>
      </w:r>
      <w:r>
        <w:rPr>
          <w:rFonts w:ascii="宋体" w:hAnsi="宋体" w:cs="宋体" w:hint="eastAsia"/>
          <w:sz w:val="24"/>
          <w:szCs w:val="24"/>
        </w:rPr>
        <w:t>0592-6215259</w:t>
      </w:r>
    </w:p>
    <w:p w14:paraId="2F4AAC83" w14:textId="77777777" w:rsidR="00491B1A" w:rsidRDefault="00491B1A">
      <w:pPr>
        <w:spacing w:line="360" w:lineRule="auto"/>
        <w:ind w:firstLineChars="2900" w:firstLine="6960"/>
        <w:rPr>
          <w:rFonts w:ascii="宋体" w:hAnsi="宋体" w:cs="宋体" w:hint="eastAsia"/>
          <w:sz w:val="24"/>
          <w:szCs w:val="24"/>
        </w:rPr>
      </w:pPr>
    </w:p>
    <w:p w14:paraId="5EC8E944" w14:textId="21EBD3E3" w:rsidR="00491B1A" w:rsidRDefault="00C434CC">
      <w:pPr>
        <w:spacing w:line="360" w:lineRule="auto"/>
        <w:ind w:firstLineChars="2900" w:firstLine="696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2025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月17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5CA9C113" w14:textId="77777777" w:rsidR="00491B1A" w:rsidRDefault="00491B1A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</w:rPr>
      </w:pPr>
    </w:p>
    <w:p w14:paraId="7760DAE7" w14:textId="77777777" w:rsidR="00491B1A" w:rsidRDefault="00491B1A"/>
    <w:sectPr w:rsidR="00491B1A">
      <w:footerReference w:type="default" r:id="rId6"/>
      <w:pgSz w:w="11906" w:h="16838"/>
      <w:pgMar w:top="1276" w:right="1286" w:bottom="1276" w:left="1440" w:header="851" w:footer="86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341D" w14:textId="77777777" w:rsidR="00491B1A" w:rsidRDefault="00C434CC">
      <w:pPr>
        <w:spacing w:line="240" w:lineRule="auto"/>
      </w:pPr>
      <w:r>
        <w:separator/>
      </w:r>
    </w:p>
  </w:endnote>
  <w:endnote w:type="continuationSeparator" w:id="0">
    <w:p w14:paraId="7F38BD77" w14:textId="77777777" w:rsidR="00491B1A" w:rsidRDefault="00C43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BC87" w14:textId="77777777" w:rsidR="00491B1A" w:rsidRDefault="00C434CC">
    <w:pPr>
      <w:pStyle w:val="a3"/>
      <w:jc w:val="center"/>
    </w:pPr>
    <w:r>
      <w:rPr>
        <w:rFonts w:hint="eastAsia"/>
      </w:rPr>
      <w:t>第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>页，共</w:t>
    </w:r>
    <w:r>
      <w:rPr>
        <w:rStyle w:val="a4"/>
      </w:rPr>
      <w:fldChar w:fldCharType="begin"/>
    </w:r>
    <w:r>
      <w:rPr>
        <w:rStyle w:val="a4"/>
      </w:rPr>
      <w:instrText>NUMPAGES  \* Arabic  \* MERGEFORMAT</w:instrText>
    </w:r>
    <w:r>
      <w:rPr>
        <w:rStyle w:val="a4"/>
      </w:rPr>
      <w:fldChar w:fldCharType="separate"/>
    </w:r>
    <w:r>
      <w:rPr>
        <w:rStyle w:val="a4"/>
        <w:lang w:val="zh-CN"/>
      </w:rPr>
      <w:t>3</w:t>
    </w:r>
    <w:r>
      <w:rPr>
        <w:rStyle w:val="a4"/>
      </w:rPr>
      <w:fldChar w:fldCharType="end"/>
    </w:r>
    <w:r>
      <w:rPr>
        <w:rStyle w:val="a4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90D6" w14:textId="77777777" w:rsidR="00491B1A" w:rsidRDefault="00C434CC">
      <w:pPr>
        <w:spacing w:line="240" w:lineRule="auto"/>
      </w:pPr>
      <w:r>
        <w:separator/>
      </w:r>
    </w:p>
  </w:footnote>
  <w:footnote w:type="continuationSeparator" w:id="0">
    <w:p w14:paraId="7A971ED5" w14:textId="77777777" w:rsidR="00491B1A" w:rsidRDefault="00C434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491B1A"/>
    <w:rsid w:val="00AB0C4B"/>
    <w:rsid w:val="00B12A82"/>
    <w:rsid w:val="00B7336D"/>
    <w:rsid w:val="00C434CC"/>
    <w:rsid w:val="7C61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9BDC0"/>
  <w15:docId w15:val="{E7F0537E-3EF9-4C53-A1B3-58B5930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LeeEwell</dc:creator>
  <cp:lastModifiedBy>联审陈璐</cp:lastModifiedBy>
  <cp:revision>4</cp:revision>
  <dcterms:created xsi:type="dcterms:W3CDTF">2025-12-15T07:35:00Z</dcterms:created>
  <dcterms:modified xsi:type="dcterms:W3CDTF">2025-12-17T07:11:00Z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E9DE27BCED254DEDBCF32544EA2C0909_11</vt:lpwstr>
  </property>
  <property fmtid="{D5CDD505-2E9C-101B-9397-08002B2CF9AE}" pid="4" name="KSOTemplateDocerSaveRecord">
    <vt:lpwstr>eyJoZGlkIjoiYTFiZjYxZjZiNDUyMzY5OGE1ZTYyZmEwY2FiNjJiYzAiLCJ1c2VySWQiOiIxMTMxOTQwODcxIn0=</vt:lpwstr>
  </property>
</Properties>
</file>