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F1" w:rsidRPr="005E0CF1" w:rsidRDefault="00530440" w:rsidP="005E0CF1">
      <w:pPr>
        <w:widowControl/>
        <w:shd w:val="clear" w:color="auto" w:fill="FFFFFF"/>
        <w:spacing w:before="150" w:after="300" w:line="600" w:lineRule="atLeast"/>
        <w:jc w:val="center"/>
        <w:textAlignment w:val="baseline"/>
        <w:outlineLvl w:val="0"/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</w:pPr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厦门</w:t>
      </w:r>
      <w:proofErr w:type="gramStart"/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吉百特</w:t>
      </w:r>
      <w:proofErr w:type="gramEnd"/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-</w:t>
      </w:r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公开招标</w:t>
      </w:r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-</w:t>
      </w:r>
      <w:r w:rsidRPr="00530440"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[350201]JBT[GK]2024010</w:t>
      </w:r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-</w:t>
      </w:r>
      <w:r w:rsidR="005E0CF1" w:rsidRPr="005E0CF1"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厦门海洋职业技术学院两校区物业招标项目</w:t>
      </w:r>
      <w:r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-</w:t>
      </w:r>
      <w:r w:rsidR="00DC0ABF"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结果公告</w:t>
      </w:r>
    </w:p>
    <w:p w:rsidR="005E0CF1" w:rsidRDefault="005E0CF1" w:rsidP="005E0CF1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right"/>
        <w:textAlignment w:val="baseline"/>
        <w:rPr>
          <w:rFonts w:hint="eastAsia"/>
          <w:color w:val="5B5852"/>
        </w:rPr>
      </w:pPr>
    </w:p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一、项目编号：</w:t>
      </w:r>
      <w:r>
        <w:rPr>
          <w:rStyle w:val="a3"/>
          <w:rFonts w:hint="eastAsia"/>
          <w:b/>
          <w:bCs/>
          <w:color w:val="5B5852"/>
        </w:rPr>
        <w:t>[350201]</w:t>
      </w:r>
      <w:proofErr w:type="gramStart"/>
      <w:r>
        <w:rPr>
          <w:rStyle w:val="a3"/>
          <w:rFonts w:hint="eastAsia"/>
          <w:b/>
          <w:bCs/>
          <w:color w:val="5B5852"/>
        </w:rPr>
        <w:t>JBT[</w:t>
      </w:r>
      <w:proofErr w:type="gramEnd"/>
      <w:r>
        <w:rPr>
          <w:rStyle w:val="a3"/>
          <w:rFonts w:hint="eastAsia"/>
          <w:b/>
          <w:bCs/>
          <w:color w:val="5B5852"/>
        </w:rPr>
        <w:t>GK]2024010</w:t>
      </w:r>
    </w:p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hint="eastAsia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二、项目名称：厦门海洋职业技术学院两校区物业招标项目</w:t>
      </w:r>
    </w:p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hint="eastAsia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三、采购结果</w:t>
      </w:r>
    </w:p>
    <w:p w:rsidR="0003173E" w:rsidRDefault="0003173E" w:rsidP="0003173E">
      <w:pPr>
        <w:shd w:val="clear" w:color="auto" w:fill="FFFFFF"/>
        <w:spacing w:line="480" w:lineRule="atLeast"/>
        <w:ind w:firstLine="480"/>
        <w:textAlignment w:val="baseline"/>
        <w:rPr>
          <w:rFonts w:ascii="inherit" w:hAnsi="inherit" w:hint="eastAsia"/>
          <w:color w:val="5B5852"/>
        </w:rPr>
      </w:pPr>
      <w:r>
        <w:rPr>
          <w:rFonts w:ascii="inherit" w:hAnsi="inherit"/>
          <w:color w:val="5B5852"/>
        </w:rPr>
        <w:t>采购包</w:t>
      </w:r>
      <w:r>
        <w:rPr>
          <w:rFonts w:ascii="inherit" w:hAnsi="inherit"/>
          <w:color w:val="5B5852"/>
        </w:rPr>
        <w:t>1: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92"/>
        <w:gridCol w:w="3034"/>
        <w:gridCol w:w="1395"/>
      </w:tblGrid>
      <w:tr w:rsidR="0003173E" w:rsidTr="0003173E">
        <w:trPr>
          <w:trHeight w:val="728"/>
          <w:tblHeader/>
        </w:trPr>
        <w:tc>
          <w:tcPr>
            <w:tcW w:w="4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供应商名称</w:t>
            </w:r>
          </w:p>
        </w:tc>
        <w:tc>
          <w:tcPr>
            <w:tcW w:w="62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供应商地址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中标（成交）金额</w:t>
            </w:r>
          </w:p>
        </w:tc>
        <w:tc>
          <w:tcPr>
            <w:tcW w:w="31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评审总得分</w:t>
            </w:r>
          </w:p>
        </w:tc>
      </w:tr>
      <w:tr w:rsidR="0003173E" w:rsidTr="0003173E">
        <w:trPr>
          <w:trHeight w:val="480"/>
        </w:trPr>
        <w:tc>
          <w:tcPr>
            <w:tcW w:w="6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厦门国贸城市服务集团股份有限公司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福建省厦门市思明区体育路</w:t>
            </w:r>
            <w:r>
              <w:rPr>
                <w:rFonts w:ascii="inherit" w:hAnsi="inherit"/>
              </w:rPr>
              <w:t>41</w:t>
            </w:r>
            <w:r>
              <w:rPr>
                <w:rFonts w:ascii="inherit" w:hAnsi="inherit"/>
              </w:rPr>
              <w:t>号顺</w:t>
            </w:r>
            <w:proofErr w:type="gramStart"/>
            <w:r>
              <w:rPr>
                <w:rFonts w:ascii="inherit" w:hAnsi="inherit"/>
              </w:rPr>
              <w:t>承大厦</w:t>
            </w:r>
            <w:proofErr w:type="gramEnd"/>
            <w:r>
              <w:rPr>
                <w:rFonts w:ascii="inherit" w:hAnsi="inherit"/>
              </w:rPr>
              <w:t>6</w:t>
            </w:r>
            <w:r>
              <w:rPr>
                <w:rFonts w:ascii="inherit" w:hAnsi="inherit"/>
              </w:rPr>
              <w:t>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spacing w:line="360" w:lineRule="atLeast"/>
              <w:jc w:val="right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13,359,937.50</w:t>
            </w:r>
            <w:r>
              <w:rPr>
                <w:rFonts w:ascii="inherit" w:hAnsi="inherit"/>
                <w:bdr w:val="none" w:sz="0" w:space="0" w:color="auto" w:frame="1"/>
              </w:rPr>
              <w:t>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spacing w:line="360" w:lineRule="atLeast"/>
              <w:jc w:val="right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95.28</w:t>
            </w:r>
          </w:p>
        </w:tc>
      </w:tr>
    </w:tbl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ascii="宋体" w:hAnsi="宋体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四、主要标的信息</w:t>
      </w:r>
    </w:p>
    <w:p w:rsidR="0003173E" w:rsidRDefault="0003173E" w:rsidP="0003173E">
      <w:pPr>
        <w:shd w:val="clear" w:color="auto" w:fill="FFFFFF"/>
        <w:spacing w:line="480" w:lineRule="atLeast"/>
        <w:ind w:firstLine="480"/>
        <w:textAlignment w:val="baseline"/>
        <w:rPr>
          <w:rFonts w:ascii="inherit" w:hAnsi="inherit" w:hint="eastAsia"/>
          <w:color w:val="5B5852"/>
        </w:rPr>
      </w:pPr>
      <w:r>
        <w:rPr>
          <w:rFonts w:ascii="inherit" w:hAnsi="inherit"/>
          <w:color w:val="5B5852"/>
        </w:rPr>
        <w:t>采购包</w:t>
      </w:r>
      <w:r>
        <w:rPr>
          <w:rFonts w:ascii="inherit" w:hAnsi="inherit"/>
          <w:color w:val="5B5852"/>
        </w:rPr>
        <w:t>1(</w:t>
      </w:r>
      <w:r>
        <w:rPr>
          <w:rFonts w:ascii="inherit" w:hAnsi="inherit"/>
          <w:color w:val="5B5852"/>
        </w:rPr>
        <w:t>厦门海洋职业技术学院两校区物业招标项目</w:t>
      </w:r>
      <w:r>
        <w:rPr>
          <w:rFonts w:ascii="inherit" w:hAnsi="inherit"/>
          <w:color w:val="5B5852"/>
        </w:rPr>
        <w:t>):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服务类（厦门国贸城市服务集团股份有限公司）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832"/>
        <w:gridCol w:w="1281"/>
        <w:gridCol w:w="1079"/>
        <w:gridCol w:w="866"/>
        <w:gridCol w:w="866"/>
        <w:gridCol w:w="586"/>
        <w:gridCol w:w="866"/>
        <w:gridCol w:w="1535"/>
      </w:tblGrid>
      <w:tr w:rsidR="0003173E" w:rsidTr="0003173E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品目号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品目编号及品目名称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采购标的</w:t>
            </w:r>
          </w:p>
        </w:tc>
        <w:tc>
          <w:tcPr>
            <w:tcW w:w="2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服务范围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服务要求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服务时间</w:t>
            </w:r>
          </w:p>
        </w:tc>
        <w:tc>
          <w:tcPr>
            <w:tcW w:w="9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单位</w:t>
            </w:r>
          </w:p>
        </w:tc>
        <w:tc>
          <w:tcPr>
            <w:tcW w:w="19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服务标准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spacing w:line="360" w:lineRule="atLeast"/>
              <w:jc w:val="right"/>
              <w:rPr>
                <w:rFonts w:ascii="inherit" w:eastAsia="宋体" w:hAnsi="inherit" w:cs="宋体"/>
                <w:b/>
                <w:bCs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</w:rPr>
              <w:t>金额</w:t>
            </w:r>
            <w:r>
              <w:rPr>
                <w:rFonts w:ascii="inherit" w:hAnsi="inherit"/>
                <w:b/>
                <w:bCs/>
              </w:rPr>
              <w:t>(</w:t>
            </w:r>
            <w:r>
              <w:rPr>
                <w:rFonts w:ascii="inherit" w:hAnsi="inherit"/>
                <w:b/>
                <w:bCs/>
              </w:rPr>
              <w:t>元</w:t>
            </w:r>
            <w:r>
              <w:rPr>
                <w:rFonts w:ascii="inherit" w:hAnsi="inherit"/>
                <w:b/>
                <w:bCs/>
              </w:rPr>
              <w:t>)</w:t>
            </w:r>
          </w:p>
        </w:tc>
      </w:tr>
      <w:tr w:rsidR="0003173E" w:rsidTr="0003173E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其他服务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厦门海洋职业技术学院两校区物业招标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与招标文件要求一致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与招标文件要求一致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与招标文件要求一致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与招标文件要求一致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spacing w:line="360" w:lineRule="atLeast"/>
              <w:jc w:val="right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13,359,937.50</w:t>
            </w:r>
          </w:p>
        </w:tc>
      </w:tr>
    </w:tbl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ascii="宋体" w:hAnsi="宋体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lastRenderedPageBreak/>
        <w:t>五、评审专家名单：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4273"/>
      </w:tblGrid>
      <w:tr w:rsidR="0003173E" w:rsidTr="0003173E">
        <w:trPr>
          <w:trHeight w:val="480"/>
        </w:trPr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采购人代表：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proofErr w:type="gramStart"/>
            <w:r>
              <w:rPr>
                <w:rFonts w:ascii="inherit" w:hAnsi="inherit"/>
                <w:bdr w:val="none" w:sz="0" w:space="0" w:color="auto" w:frame="1"/>
              </w:rPr>
              <w:t>何凌鸿</w:t>
            </w:r>
            <w:proofErr w:type="gramEnd"/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、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吴克栋</w:t>
            </w:r>
          </w:p>
        </w:tc>
      </w:tr>
      <w:tr w:rsidR="0003173E" w:rsidTr="0003173E">
        <w:trPr>
          <w:trHeight w:val="480"/>
        </w:trPr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</w:rPr>
              <w:t>评审专家：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03173E" w:rsidRDefault="0003173E">
            <w:pPr>
              <w:wordWrap w:val="0"/>
              <w:spacing w:line="360" w:lineRule="atLeast"/>
              <w:jc w:val="center"/>
              <w:rPr>
                <w:rFonts w:ascii="inherit" w:eastAsia="宋体" w:hAnsi="inherit" w:cs="宋体"/>
                <w:sz w:val="24"/>
                <w:szCs w:val="24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黄</w:t>
            </w:r>
            <w:proofErr w:type="gramStart"/>
            <w:r>
              <w:rPr>
                <w:rFonts w:ascii="inherit" w:hAnsi="inherit"/>
                <w:bdr w:val="none" w:sz="0" w:space="0" w:color="auto" w:frame="1"/>
              </w:rPr>
              <w:t>世</w:t>
            </w:r>
            <w:proofErr w:type="gramEnd"/>
            <w:r>
              <w:rPr>
                <w:rFonts w:ascii="inherit" w:hAnsi="inherit"/>
                <w:bdr w:val="none" w:sz="0" w:space="0" w:color="auto" w:frame="1"/>
              </w:rPr>
              <w:t>森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、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吴晓刚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、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陈体军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、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张永兴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r>
              <w:rPr>
                <w:rFonts w:ascii="inherit" w:hAnsi="inherit"/>
                <w:bdr w:val="none" w:sz="0" w:space="0" w:color="auto" w:frame="1"/>
              </w:rPr>
              <w:t>、</w:t>
            </w:r>
            <w:r>
              <w:rPr>
                <w:rFonts w:ascii="inherit" w:hAnsi="inherit"/>
                <w:bdr w:val="none" w:sz="0" w:space="0" w:color="auto" w:frame="1"/>
              </w:rPr>
              <w:t> </w:t>
            </w:r>
            <w:proofErr w:type="gramStart"/>
            <w:r>
              <w:rPr>
                <w:rFonts w:ascii="inherit" w:hAnsi="inherit"/>
                <w:bdr w:val="none" w:sz="0" w:space="0" w:color="auto" w:frame="1"/>
              </w:rPr>
              <w:t>熊识铭</w:t>
            </w:r>
            <w:proofErr w:type="gramEnd"/>
          </w:p>
        </w:tc>
      </w:tr>
    </w:tbl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hint="eastAsia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六、代理服务收费标准及金额：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 w:hint="eastAsia"/>
          <w:color w:val="5B5852"/>
        </w:rPr>
      </w:pPr>
      <w:r>
        <w:rPr>
          <w:rFonts w:ascii="inherit" w:hAnsi="inherit"/>
          <w:color w:val="5B5852"/>
        </w:rPr>
        <w:t>代理服务费收费标准：</w:t>
      </w:r>
    </w:p>
    <w:p w:rsidR="0003173E" w:rsidRDefault="0003173E" w:rsidP="0003173E">
      <w:pPr>
        <w:shd w:val="clear" w:color="auto" w:fill="FFFFFF"/>
        <w:spacing w:line="480" w:lineRule="atLeast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a.</w:t>
      </w:r>
      <w:r>
        <w:rPr>
          <w:rFonts w:ascii="inherit" w:hAnsi="inherit"/>
          <w:color w:val="5B5852"/>
        </w:rPr>
        <w:t>采购代理机构按以下标准向中标人收取采购代理服务费，以中标价为基数，并按差额定率累进法计费，收费具体标准如下：中标价</w:t>
      </w:r>
      <w:r>
        <w:rPr>
          <w:rFonts w:ascii="inherit" w:hAnsi="inherit"/>
          <w:color w:val="5B5852"/>
        </w:rPr>
        <w:t>≤100</w:t>
      </w:r>
      <w:r>
        <w:rPr>
          <w:rFonts w:ascii="inherit" w:hAnsi="inherit"/>
          <w:color w:val="5B5852"/>
        </w:rPr>
        <w:t>万元部分，收费费率为</w:t>
      </w:r>
      <w:r>
        <w:rPr>
          <w:rFonts w:ascii="inherit" w:hAnsi="inherit"/>
          <w:color w:val="5B5852"/>
        </w:rPr>
        <w:t>1.5%</w:t>
      </w:r>
      <w:r>
        <w:rPr>
          <w:rFonts w:ascii="inherit" w:hAnsi="inherit"/>
          <w:color w:val="5B5852"/>
        </w:rPr>
        <w:t>；</w:t>
      </w:r>
      <w:r>
        <w:rPr>
          <w:rFonts w:ascii="inherit" w:hAnsi="inherit"/>
          <w:color w:val="5B5852"/>
        </w:rPr>
        <w:t>100</w:t>
      </w:r>
      <w:r>
        <w:rPr>
          <w:rFonts w:ascii="inherit" w:hAnsi="inherit"/>
          <w:color w:val="5B5852"/>
        </w:rPr>
        <w:t>万元＜中标价</w:t>
      </w:r>
      <w:r>
        <w:rPr>
          <w:rFonts w:ascii="inherit" w:hAnsi="inherit"/>
          <w:color w:val="5B5852"/>
        </w:rPr>
        <w:t>≤500</w:t>
      </w:r>
      <w:r>
        <w:rPr>
          <w:rFonts w:ascii="inherit" w:hAnsi="inherit"/>
          <w:color w:val="5B5852"/>
        </w:rPr>
        <w:t>万元部分，收费费率为</w:t>
      </w:r>
      <w:r>
        <w:rPr>
          <w:rFonts w:ascii="inherit" w:hAnsi="inherit"/>
          <w:color w:val="5B5852"/>
        </w:rPr>
        <w:t>0.8%</w:t>
      </w:r>
      <w:r>
        <w:rPr>
          <w:rFonts w:ascii="inherit" w:hAnsi="inherit"/>
          <w:color w:val="5B5852"/>
        </w:rPr>
        <w:t>；</w:t>
      </w:r>
      <w:r>
        <w:rPr>
          <w:rFonts w:ascii="inherit" w:hAnsi="inherit"/>
          <w:color w:val="5B5852"/>
        </w:rPr>
        <w:t>500</w:t>
      </w:r>
      <w:r>
        <w:rPr>
          <w:rFonts w:ascii="inherit" w:hAnsi="inherit"/>
          <w:color w:val="5B5852"/>
        </w:rPr>
        <w:t>万元＜中标价</w:t>
      </w:r>
      <w:r>
        <w:rPr>
          <w:rFonts w:ascii="inherit" w:hAnsi="inherit"/>
          <w:color w:val="5B5852"/>
        </w:rPr>
        <w:t>≤1000</w:t>
      </w:r>
      <w:r>
        <w:rPr>
          <w:rFonts w:ascii="inherit" w:hAnsi="inherit"/>
          <w:color w:val="5B5852"/>
        </w:rPr>
        <w:t>万元部分，收费费率为</w:t>
      </w:r>
      <w:r>
        <w:rPr>
          <w:rFonts w:ascii="inherit" w:hAnsi="inherit"/>
          <w:color w:val="5B5852"/>
        </w:rPr>
        <w:t>0.45%</w:t>
      </w:r>
      <w:r>
        <w:rPr>
          <w:rFonts w:ascii="inherit" w:hAnsi="inherit"/>
          <w:color w:val="5B5852"/>
        </w:rPr>
        <w:t>；</w:t>
      </w:r>
      <w:r>
        <w:rPr>
          <w:rFonts w:ascii="inherit" w:hAnsi="inherit"/>
          <w:color w:val="5B5852"/>
        </w:rPr>
        <w:t>1000</w:t>
      </w:r>
      <w:r>
        <w:rPr>
          <w:rFonts w:ascii="inherit" w:hAnsi="inherit"/>
          <w:color w:val="5B5852"/>
        </w:rPr>
        <w:t>万元＜中标价</w:t>
      </w:r>
      <w:r>
        <w:rPr>
          <w:rFonts w:ascii="inherit" w:hAnsi="inherit"/>
          <w:color w:val="5B5852"/>
        </w:rPr>
        <w:t>≤5000</w:t>
      </w:r>
      <w:r>
        <w:rPr>
          <w:rFonts w:ascii="inherit" w:hAnsi="inherit"/>
          <w:color w:val="5B5852"/>
        </w:rPr>
        <w:t>万元部分，收费费率为</w:t>
      </w:r>
      <w:r>
        <w:rPr>
          <w:rFonts w:ascii="inherit" w:hAnsi="inherit"/>
          <w:color w:val="5B5852"/>
        </w:rPr>
        <w:t>0.25% </w:t>
      </w:r>
      <w:r>
        <w:rPr>
          <w:rFonts w:ascii="inherit" w:hAnsi="inherit"/>
          <w:color w:val="5B5852"/>
        </w:rPr>
        <w:t>。</w:t>
      </w:r>
      <w:r>
        <w:rPr>
          <w:rFonts w:ascii="inherit" w:hAnsi="inherit"/>
          <w:color w:val="5B5852"/>
        </w:rPr>
        <w:t>b.</w:t>
      </w:r>
      <w:r>
        <w:rPr>
          <w:rFonts w:ascii="inherit" w:hAnsi="inherit"/>
          <w:color w:val="5B5852"/>
        </w:rPr>
        <w:t>经评审，所有采购标的均为中小企业（含个体工商户）制造的货物（承建的工程、承接的服务），或者监狱企业提供本单位制造的货物、本单位承建的工程、本单位承接的服务；或者残疾人福利性单位提供本单位制造的货物、承担的工程或者服务（或提供其他残疾人福利性单位制造的货物），属于前述情形的，给予中标人的代理服务费按上述收费标准下调</w:t>
      </w:r>
      <w:r>
        <w:rPr>
          <w:rFonts w:ascii="inherit" w:hAnsi="inherit"/>
          <w:color w:val="5B5852"/>
        </w:rPr>
        <w:t>10%</w:t>
      </w:r>
      <w:r>
        <w:rPr>
          <w:rFonts w:ascii="inherit" w:hAnsi="inherit"/>
          <w:color w:val="5B5852"/>
        </w:rPr>
        <w:t>。</w:t>
      </w:r>
      <w:r>
        <w:rPr>
          <w:rFonts w:ascii="inherit" w:hAnsi="inherit"/>
          <w:color w:val="5B5852"/>
        </w:rPr>
        <w:t>c.</w:t>
      </w:r>
      <w:r>
        <w:rPr>
          <w:rFonts w:ascii="inherit" w:hAnsi="inherit"/>
          <w:color w:val="5B5852"/>
        </w:rPr>
        <w:t>中标人在领取中标通知书前，以转账或汇款方式提交。收款人全称：厦门吉百特投资咨询有限公司；开户银行：建设银行厦门市</w:t>
      </w:r>
      <w:proofErr w:type="gramStart"/>
      <w:r>
        <w:rPr>
          <w:rFonts w:ascii="inherit" w:hAnsi="inherit"/>
          <w:color w:val="5B5852"/>
        </w:rPr>
        <w:t>湖滨北</w:t>
      </w:r>
      <w:proofErr w:type="gramEnd"/>
      <w:r>
        <w:rPr>
          <w:rFonts w:ascii="inherit" w:hAnsi="inherit"/>
          <w:color w:val="5B5852"/>
        </w:rPr>
        <w:t>支行；</w:t>
      </w:r>
      <w:proofErr w:type="gramStart"/>
      <w:r>
        <w:rPr>
          <w:rFonts w:ascii="inherit" w:hAnsi="inherit"/>
          <w:color w:val="5B5852"/>
        </w:rPr>
        <w:t>帐号</w:t>
      </w:r>
      <w:proofErr w:type="gramEnd"/>
      <w:r>
        <w:rPr>
          <w:rFonts w:ascii="inherit" w:hAnsi="inherit"/>
          <w:color w:val="5B5852"/>
        </w:rPr>
        <w:t>：</w:t>
      </w:r>
      <w:r>
        <w:rPr>
          <w:rFonts w:ascii="inherit" w:hAnsi="inherit"/>
          <w:color w:val="5B5852"/>
        </w:rPr>
        <w:t>35101537201052507266</w:t>
      </w:r>
      <w:r>
        <w:rPr>
          <w:rFonts w:ascii="inherit" w:hAnsi="inherit"/>
          <w:color w:val="5B5852"/>
        </w:rPr>
        <w:t>。</w:t>
      </w:r>
      <w:r>
        <w:rPr>
          <w:rFonts w:ascii="inherit" w:hAnsi="inherit"/>
          <w:color w:val="5B5852"/>
        </w:rPr>
        <w:t>d.</w:t>
      </w:r>
      <w:r>
        <w:rPr>
          <w:rFonts w:ascii="inherit" w:hAnsi="inherit"/>
          <w:color w:val="5B5852"/>
        </w:rPr>
        <w:t>因中标人自身原因导致最终无法承接项目的，代理服务费不予退还。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代理服务费收费金额：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合同包</w:t>
      </w:r>
      <w:r>
        <w:rPr>
          <w:rFonts w:ascii="inherit" w:hAnsi="inherit"/>
          <w:color w:val="5B5852"/>
        </w:rPr>
        <w:t>1</w:t>
      </w:r>
      <w:r>
        <w:rPr>
          <w:rFonts w:ascii="inherit" w:hAnsi="inherit"/>
          <w:color w:val="5B5852"/>
        </w:rPr>
        <w:t>厦门海洋职业技术学院两校区物业招标项目：</w:t>
      </w:r>
      <w:r>
        <w:rPr>
          <w:rFonts w:ascii="inherit" w:hAnsi="inherit"/>
          <w:color w:val="5B5852"/>
        </w:rPr>
        <w:t>7.011</w:t>
      </w:r>
      <w:r>
        <w:rPr>
          <w:rFonts w:ascii="inherit" w:hAnsi="inherit"/>
          <w:color w:val="5B5852"/>
        </w:rPr>
        <w:t>万元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收取对象：中标（成交）供应商</w:t>
      </w:r>
    </w:p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ascii="宋体" w:hAnsi="宋体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七、公告期限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/>
          <w:color w:val="5B5852"/>
        </w:rPr>
      </w:pPr>
      <w:r>
        <w:rPr>
          <w:rFonts w:hint="eastAsia"/>
          <w:color w:val="5B5852"/>
        </w:rPr>
        <w:t>自本公告发布之日起</w:t>
      </w:r>
      <w:r>
        <w:rPr>
          <w:rFonts w:ascii="inherit" w:hAnsi="inherit"/>
          <w:color w:val="5B5852"/>
          <w:bdr w:val="none" w:sz="0" w:space="0" w:color="auto" w:frame="1"/>
        </w:rPr>
        <w:t>1</w:t>
      </w:r>
      <w:r>
        <w:rPr>
          <w:rFonts w:hint="eastAsia"/>
          <w:color w:val="5B5852"/>
        </w:rPr>
        <w:t>个工作日。</w:t>
      </w:r>
    </w:p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hint="eastAsia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八、其他补充事宜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 w:hint="eastAsia"/>
          <w:color w:val="5B5852"/>
        </w:rPr>
      </w:pPr>
      <w:r>
        <w:rPr>
          <w:rFonts w:hint="eastAsia"/>
          <w:color w:val="5B5852"/>
          <w:bdr w:val="none" w:sz="0" w:space="0" w:color="auto" w:frame="1"/>
        </w:rPr>
        <w:t>服务期限：服务期</w:t>
      </w:r>
      <w:r>
        <w:rPr>
          <w:rFonts w:ascii="Calibri" w:hAnsi="Calibri" w:cs="Calibri"/>
          <w:color w:val="5B5852"/>
          <w:bdr w:val="none" w:sz="0" w:space="0" w:color="auto" w:frame="1"/>
        </w:rPr>
        <w:t>29</w:t>
      </w:r>
      <w:r>
        <w:rPr>
          <w:rFonts w:hint="eastAsia"/>
          <w:color w:val="5B5852"/>
          <w:bdr w:val="none" w:sz="0" w:space="0" w:color="auto" w:frame="1"/>
        </w:rPr>
        <w:t>个月，</w:t>
      </w:r>
      <w:r>
        <w:rPr>
          <w:rFonts w:ascii="Calibri" w:hAnsi="Calibri" w:cs="Calibri"/>
          <w:color w:val="5B5852"/>
          <w:bdr w:val="none" w:sz="0" w:space="0" w:color="auto" w:frame="1"/>
        </w:rPr>
        <w:t>2024</w:t>
      </w:r>
      <w:r>
        <w:rPr>
          <w:rFonts w:hint="eastAsia"/>
          <w:color w:val="5B5852"/>
          <w:bdr w:val="none" w:sz="0" w:space="0" w:color="auto" w:frame="1"/>
        </w:rPr>
        <w:t>年</w:t>
      </w:r>
      <w:r>
        <w:rPr>
          <w:rFonts w:ascii="Calibri" w:hAnsi="Calibri" w:cs="Calibri"/>
          <w:color w:val="5B5852"/>
          <w:bdr w:val="none" w:sz="0" w:space="0" w:color="auto" w:frame="1"/>
        </w:rPr>
        <w:t>8</w:t>
      </w:r>
      <w:r>
        <w:rPr>
          <w:rFonts w:hint="eastAsia"/>
          <w:color w:val="5B5852"/>
          <w:bdr w:val="none" w:sz="0" w:space="0" w:color="auto" w:frame="1"/>
        </w:rPr>
        <w:t>月</w:t>
      </w:r>
      <w:r>
        <w:rPr>
          <w:rFonts w:ascii="Calibri" w:hAnsi="Calibri" w:cs="Calibri"/>
          <w:color w:val="5B5852"/>
          <w:bdr w:val="none" w:sz="0" w:space="0" w:color="auto" w:frame="1"/>
        </w:rPr>
        <w:t>2</w:t>
      </w:r>
      <w:r>
        <w:rPr>
          <w:rFonts w:hint="eastAsia"/>
          <w:color w:val="5B5852"/>
          <w:bdr w:val="none" w:sz="0" w:space="0" w:color="auto" w:frame="1"/>
        </w:rPr>
        <w:t>日至</w:t>
      </w:r>
      <w:r>
        <w:rPr>
          <w:rFonts w:ascii="Calibri" w:hAnsi="Calibri" w:cs="Calibri"/>
          <w:color w:val="5B5852"/>
          <w:bdr w:val="none" w:sz="0" w:space="0" w:color="auto" w:frame="1"/>
        </w:rPr>
        <w:t>2026</w:t>
      </w:r>
      <w:r>
        <w:rPr>
          <w:rFonts w:hint="eastAsia"/>
          <w:color w:val="5B5852"/>
          <w:bdr w:val="none" w:sz="0" w:space="0" w:color="auto" w:frame="1"/>
        </w:rPr>
        <w:t>年</w:t>
      </w:r>
      <w:r>
        <w:rPr>
          <w:rFonts w:ascii="Calibri" w:hAnsi="Calibri" w:cs="Calibri"/>
          <w:color w:val="5B5852"/>
          <w:bdr w:val="none" w:sz="0" w:space="0" w:color="auto" w:frame="1"/>
        </w:rPr>
        <w:t>12</w:t>
      </w:r>
      <w:r>
        <w:rPr>
          <w:rFonts w:hint="eastAsia"/>
          <w:color w:val="5B5852"/>
          <w:bdr w:val="none" w:sz="0" w:space="0" w:color="auto" w:frame="1"/>
        </w:rPr>
        <w:t>月</w:t>
      </w:r>
      <w:r>
        <w:rPr>
          <w:rFonts w:ascii="Calibri" w:hAnsi="Calibri" w:cs="Calibri"/>
          <w:color w:val="5B5852"/>
          <w:bdr w:val="none" w:sz="0" w:space="0" w:color="auto" w:frame="1"/>
        </w:rPr>
        <w:t>31</w:t>
      </w:r>
      <w:r>
        <w:rPr>
          <w:rFonts w:hint="eastAsia"/>
          <w:color w:val="5B5852"/>
          <w:bdr w:val="none" w:sz="0" w:space="0" w:color="auto" w:frame="1"/>
        </w:rPr>
        <w:t>日止。合同签订后，除非采购人另有要求，否则所有管理与服务人员最迟须在</w:t>
      </w:r>
      <w:r>
        <w:rPr>
          <w:rFonts w:ascii="Calibri" w:hAnsi="Calibri" w:cs="Calibri"/>
          <w:color w:val="5B5852"/>
          <w:bdr w:val="none" w:sz="0" w:space="0" w:color="auto" w:frame="1"/>
        </w:rPr>
        <w:t>2024</w:t>
      </w:r>
      <w:r>
        <w:rPr>
          <w:rFonts w:hint="eastAsia"/>
          <w:color w:val="5B5852"/>
          <w:bdr w:val="none" w:sz="0" w:space="0" w:color="auto" w:frame="1"/>
        </w:rPr>
        <w:t>年</w:t>
      </w:r>
      <w:r>
        <w:rPr>
          <w:rFonts w:ascii="Calibri" w:hAnsi="Calibri" w:cs="Calibri"/>
          <w:color w:val="5B5852"/>
          <w:bdr w:val="none" w:sz="0" w:space="0" w:color="auto" w:frame="1"/>
        </w:rPr>
        <w:t>7</w:t>
      </w:r>
      <w:r>
        <w:rPr>
          <w:rFonts w:hint="eastAsia"/>
          <w:color w:val="5B5852"/>
          <w:bdr w:val="none" w:sz="0" w:space="0" w:color="auto" w:frame="1"/>
        </w:rPr>
        <w:t>月</w:t>
      </w:r>
      <w:r>
        <w:rPr>
          <w:rFonts w:ascii="Calibri" w:hAnsi="Calibri" w:cs="Calibri"/>
          <w:color w:val="5B5852"/>
          <w:bdr w:val="none" w:sz="0" w:space="0" w:color="auto" w:frame="1"/>
        </w:rPr>
        <w:t>31</w:t>
      </w:r>
      <w:r>
        <w:rPr>
          <w:rFonts w:hint="eastAsia"/>
          <w:color w:val="5B5852"/>
          <w:bdr w:val="none" w:sz="0" w:space="0" w:color="auto" w:frame="1"/>
        </w:rPr>
        <w:t>日入驻，并进行相应岗前培训工作。</w:t>
      </w:r>
    </w:p>
    <w:p w:rsidR="0003173E" w:rsidRDefault="0003173E" w:rsidP="0003173E">
      <w:pPr>
        <w:pStyle w:val="4"/>
        <w:shd w:val="clear" w:color="auto" w:fill="FFFFFF"/>
        <w:spacing w:before="0" w:after="0" w:line="750" w:lineRule="atLeast"/>
        <w:textAlignment w:val="baseline"/>
        <w:rPr>
          <w:rFonts w:ascii="宋体" w:hAnsi="宋体"/>
          <w:b w:val="0"/>
          <w:bCs w:val="0"/>
          <w:color w:val="5B5852"/>
        </w:rPr>
      </w:pPr>
      <w:r>
        <w:rPr>
          <w:rStyle w:val="a3"/>
          <w:rFonts w:hint="eastAsia"/>
          <w:b/>
          <w:bCs/>
          <w:color w:val="5B5852"/>
        </w:rPr>
        <w:t>九、凡对本次公告内容提出询问，请按以下方式联系。</w:t>
      </w:r>
    </w:p>
    <w:p w:rsidR="0003173E" w:rsidRDefault="0003173E" w:rsidP="0003173E">
      <w:pPr>
        <w:pStyle w:val="6"/>
        <w:shd w:val="clear" w:color="auto" w:fill="FFFFFF"/>
        <w:spacing w:before="0" w:after="0" w:line="480" w:lineRule="auto"/>
        <w:textAlignment w:val="baseline"/>
        <w:rPr>
          <w:rFonts w:ascii="inherit" w:hAnsi="inherit" w:hint="eastAsia"/>
          <w:b w:val="0"/>
          <w:bCs w:val="0"/>
          <w:color w:val="5B5852"/>
        </w:rPr>
      </w:pPr>
      <w:r>
        <w:rPr>
          <w:rFonts w:ascii="inherit" w:hAnsi="inherit"/>
          <w:b w:val="0"/>
          <w:bCs w:val="0"/>
          <w:color w:val="5B5852"/>
        </w:rPr>
        <w:t>1.</w:t>
      </w:r>
      <w:r>
        <w:rPr>
          <w:rFonts w:ascii="inherit" w:hAnsi="inherit"/>
          <w:b w:val="0"/>
          <w:bCs w:val="0"/>
          <w:color w:val="5B5852"/>
        </w:rPr>
        <w:t>采购单位信息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名称：</w:t>
      </w:r>
      <w:r>
        <w:rPr>
          <w:rFonts w:ascii="inherit" w:hAnsi="inherit"/>
          <w:color w:val="5B5852"/>
          <w:bdr w:val="none" w:sz="0" w:space="0" w:color="auto" w:frame="1"/>
        </w:rPr>
        <w:t>厦门海洋职业技术学院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地址：</w:t>
      </w:r>
      <w:proofErr w:type="gramStart"/>
      <w:r>
        <w:rPr>
          <w:rFonts w:ascii="inherit" w:hAnsi="inherit"/>
          <w:color w:val="5B5852"/>
          <w:bdr w:val="none" w:sz="0" w:space="0" w:color="auto" w:frame="1"/>
        </w:rPr>
        <w:t>翔安区</w:t>
      </w:r>
      <w:proofErr w:type="gramEnd"/>
      <w:r>
        <w:rPr>
          <w:rFonts w:ascii="inherit" w:hAnsi="inherit"/>
          <w:color w:val="5B5852"/>
          <w:bdr w:val="none" w:sz="0" w:space="0" w:color="auto" w:frame="1"/>
        </w:rPr>
        <w:t>洪钟大道</w:t>
      </w:r>
      <w:r>
        <w:rPr>
          <w:rFonts w:ascii="inherit" w:hAnsi="inherit"/>
          <w:color w:val="5B5852"/>
          <w:bdr w:val="none" w:sz="0" w:space="0" w:color="auto" w:frame="1"/>
        </w:rPr>
        <w:t>4566</w:t>
      </w:r>
      <w:r>
        <w:rPr>
          <w:rFonts w:ascii="inherit" w:hAnsi="inherit"/>
          <w:color w:val="5B5852"/>
          <w:bdr w:val="none" w:sz="0" w:space="0" w:color="auto" w:frame="1"/>
        </w:rPr>
        <w:t>号办公楼</w:t>
      </w:r>
      <w:r>
        <w:rPr>
          <w:rFonts w:ascii="inherit" w:hAnsi="inherit"/>
          <w:color w:val="5B5852"/>
          <w:bdr w:val="none" w:sz="0" w:space="0" w:color="auto" w:frame="1"/>
        </w:rPr>
        <w:t>103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联系方式：</w:t>
      </w:r>
      <w:r>
        <w:rPr>
          <w:rFonts w:ascii="inherit" w:hAnsi="inherit"/>
          <w:color w:val="5B5852"/>
          <w:bdr w:val="none" w:sz="0" w:space="0" w:color="auto" w:frame="1"/>
        </w:rPr>
        <w:t>0592-7769270</w:t>
      </w:r>
    </w:p>
    <w:p w:rsidR="0003173E" w:rsidRDefault="0003173E" w:rsidP="0003173E">
      <w:pPr>
        <w:pStyle w:val="6"/>
        <w:shd w:val="clear" w:color="auto" w:fill="FFFFFF"/>
        <w:spacing w:before="0" w:after="0" w:line="480" w:lineRule="auto"/>
        <w:textAlignment w:val="baseline"/>
        <w:rPr>
          <w:rFonts w:ascii="inherit" w:hAnsi="inherit"/>
          <w:b w:val="0"/>
          <w:bCs w:val="0"/>
          <w:color w:val="5B5852"/>
        </w:rPr>
      </w:pPr>
      <w:r>
        <w:rPr>
          <w:rFonts w:ascii="inherit" w:hAnsi="inherit"/>
          <w:b w:val="0"/>
          <w:bCs w:val="0"/>
          <w:color w:val="5B5852"/>
        </w:rPr>
        <w:t>2.</w:t>
      </w:r>
      <w:r>
        <w:rPr>
          <w:rFonts w:ascii="inherit" w:hAnsi="inherit"/>
          <w:b w:val="0"/>
          <w:bCs w:val="0"/>
          <w:color w:val="5B5852"/>
        </w:rPr>
        <w:t>采购机构信息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名称：</w:t>
      </w:r>
      <w:r>
        <w:rPr>
          <w:rFonts w:ascii="inherit" w:hAnsi="inherit"/>
          <w:color w:val="5B5852"/>
          <w:bdr w:val="none" w:sz="0" w:space="0" w:color="auto" w:frame="1"/>
        </w:rPr>
        <w:t>厦门吉百特投资咨询有限公司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地址：</w:t>
      </w:r>
      <w:r>
        <w:rPr>
          <w:rFonts w:ascii="inherit" w:hAnsi="inherit"/>
          <w:color w:val="5B5852"/>
          <w:bdr w:val="none" w:sz="0" w:space="0" w:color="auto" w:frame="1"/>
        </w:rPr>
        <w:t>湖滨东路</w:t>
      </w:r>
      <w:r>
        <w:rPr>
          <w:rFonts w:ascii="inherit" w:hAnsi="inherit"/>
          <w:color w:val="5B5852"/>
          <w:bdr w:val="none" w:sz="0" w:space="0" w:color="auto" w:frame="1"/>
        </w:rPr>
        <w:t>408</w:t>
      </w:r>
      <w:r>
        <w:rPr>
          <w:rFonts w:ascii="inherit" w:hAnsi="inherit"/>
          <w:color w:val="5B5852"/>
          <w:bdr w:val="none" w:sz="0" w:space="0" w:color="auto" w:frame="1"/>
        </w:rPr>
        <w:t>号体育中心</w:t>
      </w:r>
      <w:proofErr w:type="gramStart"/>
      <w:r>
        <w:rPr>
          <w:rFonts w:ascii="inherit" w:hAnsi="inherit"/>
          <w:color w:val="5B5852"/>
          <w:bdr w:val="none" w:sz="0" w:space="0" w:color="auto" w:frame="1"/>
        </w:rPr>
        <w:t>综合楼六楼</w:t>
      </w:r>
      <w:proofErr w:type="gramEnd"/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联系方式：</w:t>
      </w:r>
      <w:r>
        <w:rPr>
          <w:rFonts w:ascii="inherit" w:hAnsi="inherit"/>
          <w:color w:val="5B5852"/>
          <w:bdr w:val="none" w:sz="0" w:space="0" w:color="auto" w:frame="1"/>
        </w:rPr>
        <w:t>0592-5379652</w:t>
      </w:r>
    </w:p>
    <w:p w:rsidR="0003173E" w:rsidRDefault="0003173E" w:rsidP="0003173E">
      <w:pPr>
        <w:pStyle w:val="6"/>
        <w:shd w:val="clear" w:color="auto" w:fill="FFFFFF"/>
        <w:spacing w:before="0" w:after="0" w:line="480" w:lineRule="auto"/>
        <w:textAlignment w:val="baseline"/>
        <w:rPr>
          <w:rFonts w:ascii="inherit" w:hAnsi="inherit"/>
          <w:b w:val="0"/>
          <w:bCs w:val="0"/>
          <w:color w:val="5B5852"/>
        </w:rPr>
      </w:pPr>
      <w:r>
        <w:rPr>
          <w:rFonts w:ascii="inherit" w:hAnsi="inherit"/>
          <w:b w:val="0"/>
          <w:bCs w:val="0"/>
          <w:color w:val="5B5852"/>
        </w:rPr>
        <w:t>3.</w:t>
      </w:r>
      <w:r>
        <w:rPr>
          <w:rFonts w:ascii="inherit" w:hAnsi="inherit"/>
          <w:b w:val="0"/>
          <w:bCs w:val="0"/>
          <w:color w:val="5B5852"/>
        </w:rPr>
        <w:t>项目联系方式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项目联系人：</w:t>
      </w:r>
      <w:r>
        <w:rPr>
          <w:rFonts w:ascii="inherit" w:hAnsi="inherit"/>
          <w:color w:val="5B5852"/>
          <w:bdr w:val="none" w:sz="0" w:space="0" w:color="auto" w:frame="1"/>
        </w:rPr>
        <w:t>林志远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ascii="inherit" w:hAnsi="inherit"/>
          <w:color w:val="5B5852"/>
        </w:rPr>
      </w:pPr>
      <w:r>
        <w:rPr>
          <w:rFonts w:ascii="inherit" w:hAnsi="inherit"/>
          <w:color w:val="5B5852"/>
        </w:rPr>
        <w:t>电话：</w:t>
      </w:r>
      <w:r>
        <w:rPr>
          <w:rFonts w:ascii="inherit" w:hAnsi="inherit"/>
          <w:color w:val="5B5852"/>
          <w:bdr w:val="none" w:sz="0" w:space="0" w:color="auto" w:frame="1"/>
        </w:rPr>
        <w:t>0592-5379652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right"/>
        <w:textAlignment w:val="baseline"/>
        <w:rPr>
          <w:color w:val="5B5852"/>
        </w:rPr>
      </w:pPr>
      <w:r>
        <w:rPr>
          <w:rFonts w:hint="eastAsia"/>
          <w:color w:val="5B5852"/>
        </w:rPr>
        <w:t>厦门吉百特投资咨询有限公司</w:t>
      </w:r>
    </w:p>
    <w:p w:rsidR="0003173E" w:rsidRDefault="0003173E" w:rsidP="0003173E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right"/>
        <w:textAlignment w:val="baseline"/>
        <w:rPr>
          <w:rFonts w:hint="eastAsia"/>
          <w:color w:val="5B5852"/>
        </w:rPr>
      </w:pPr>
      <w:r>
        <w:rPr>
          <w:rFonts w:hint="eastAsia"/>
          <w:color w:val="5B5852"/>
        </w:rPr>
        <w:t>2024年06月26日</w:t>
      </w:r>
    </w:p>
    <w:p w:rsidR="0003173E" w:rsidRDefault="0003173E" w:rsidP="005E0CF1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right"/>
        <w:textAlignment w:val="baseline"/>
        <w:rPr>
          <w:color w:val="5B5852"/>
        </w:rPr>
      </w:pPr>
      <w:bookmarkStart w:id="0" w:name="_GoBack"/>
      <w:bookmarkEnd w:id="0"/>
    </w:p>
    <w:p w:rsidR="00AB6F81" w:rsidRPr="005E0CF1" w:rsidRDefault="00AB6F81"/>
    <w:sectPr w:rsidR="00AB6F81" w:rsidRPr="005E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1A"/>
    <w:rsid w:val="0003173E"/>
    <w:rsid w:val="0018343E"/>
    <w:rsid w:val="00530440"/>
    <w:rsid w:val="005E0CF1"/>
    <w:rsid w:val="009C701F"/>
    <w:rsid w:val="00AB6F81"/>
    <w:rsid w:val="00C46E1A"/>
    <w:rsid w:val="00D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0C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0C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0CF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0C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5E0C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E0CF1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E0CF1"/>
    <w:rPr>
      <w:b/>
      <w:bCs/>
    </w:rPr>
  </w:style>
  <w:style w:type="paragraph" w:styleId="a4">
    <w:name w:val="Normal (Web)"/>
    <w:basedOn w:val="a"/>
    <w:uiPriority w:val="99"/>
    <w:semiHidden/>
    <w:unhideWhenUsed/>
    <w:rsid w:val="005E0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5E0CF1"/>
  </w:style>
  <w:style w:type="paragraph" w:customStyle="1" w:styleId="u-content1">
    <w:name w:val="u-content1"/>
    <w:basedOn w:val="a"/>
    <w:rsid w:val="005E0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purchasetime-noticepurchasetime">
    <w:name w:val="noticepurchasetime-noticepurchasetime"/>
    <w:basedOn w:val="a0"/>
    <w:rsid w:val="005E0CF1"/>
  </w:style>
  <w:style w:type="character" w:customStyle="1" w:styleId="noticebidtime-bidaddress">
    <w:name w:val="noticebidtime-bidaddress"/>
    <w:basedOn w:val="a0"/>
    <w:rsid w:val="005E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0C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0C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0CF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0CF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semiHidden/>
    <w:rsid w:val="005E0C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E0CF1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E0CF1"/>
    <w:rPr>
      <w:b/>
      <w:bCs/>
    </w:rPr>
  </w:style>
  <w:style w:type="paragraph" w:styleId="a4">
    <w:name w:val="Normal (Web)"/>
    <w:basedOn w:val="a"/>
    <w:uiPriority w:val="99"/>
    <w:semiHidden/>
    <w:unhideWhenUsed/>
    <w:rsid w:val="005E0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5E0CF1"/>
  </w:style>
  <w:style w:type="paragraph" w:customStyle="1" w:styleId="u-content1">
    <w:name w:val="u-content1"/>
    <w:basedOn w:val="a"/>
    <w:rsid w:val="005E0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purchasetime-noticepurchasetime">
    <w:name w:val="noticepurchasetime-noticepurchasetime"/>
    <w:basedOn w:val="a0"/>
    <w:rsid w:val="005E0CF1"/>
  </w:style>
  <w:style w:type="character" w:customStyle="1" w:styleId="noticebidtime-bidaddress">
    <w:name w:val="noticebidtime-bidaddress"/>
    <w:basedOn w:val="a0"/>
    <w:rsid w:val="005E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6922">
          <w:marLeft w:val="0"/>
          <w:marRight w:val="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15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2024-05-31T08:08:00Z</dcterms:created>
  <dcterms:modified xsi:type="dcterms:W3CDTF">2024-06-26T00:46:00Z</dcterms:modified>
</cp:coreProperties>
</file>