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cs="宋体"/>
        </w:rPr>
      </w:pPr>
      <w:bookmarkStart w:id="0" w:name="_Toc28359011"/>
      <w:bookmarkStart w:id="1" w:name="_Toc35393797"/>
      <w:r>
        <w:rPr>
          <w:rFonts w:hint="eastAsia" w:ascii="宋体" w:hAnsi="宋体" w:cs="宋体"/>
          <w:sz w:val="32"/>
          <w:szCs w:val="32"/>
        </w:rPr>
        <w:t>福建经发-竞争性磋商-2022-JF275“IWMS3D虚拟仿真智慧仓储中心运营平台”采购结果公告</w:t>
      </w:r>
      <w:bookmarkEnd w:id="0"/>
      <w:bookmarkEnd w:id="1"/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2022-JF275</w:t>
      </w:r>
    </w:p>
    <w:p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“IWMS3D虚拟仿真智慧仓储中心运营平台”采购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三、中标（成交）信息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厦门中诺思教育科技有限公司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厦门市思明区后埭溪路28号2206室之五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中标（成交）金额：</w:t>
      </w:r>
      <w:r>
        <w:rPr>
          <w:rFonts w:ascii="宋体" w:hAnsi="宋体" w:cs="宋体"/>
          <w:b/>
          <w:bCs/>
          <w:sz w:val="28"/>
          <w:szCs w:val="28"/>
          <w:u w:val="single"/>
        </w:rPr>
        <w:t>36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.</w:t>
      </w:r>
      <w:r>
        <w:rPr>
          <w:rFonts w:ascii="宋体" w:hAnsi="宋体" w:cs="宋体"/>
          <w:b/>
          <w:bCs/>
          <w:sz w:val="28"/>
          <w:szCs w:val="28"/>
          <w:u w:val="single"/>
        </w:rPr>
        <w:t>5888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万元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7"/>
        <w:tblW w:w="9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967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967" w:type="dxa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>“IWMS3D虚拟仿真智慧仓储中心运营平台”采购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>百蝶IELS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>百蝶IELS虚拟智慧物流运营软件V3.0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>1项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单价：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交货期：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>合同签订后7个工作日内</w:t>
            </w:r>
          </w:p>
        </w:tc>
      </w:tr>
    </w:tbl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  <w:r>
        <w:rPr>
          <w:rFonts w:hint="eastAsia" w:ascii="宋体" w:hAnsi="宋体" w:cs="宋体"/>
          <w:sz w:val="28"/>
          <w:szCs w:val="28"/>
          <w:u w:val="single"/>
        </w:rPr>
        <w:t>吴翠霞、林伙海、吴亚英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收费金额：0.4939万元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收费标准：按照国家发改委《招标代理服务收费管理暂行办法》（计价格[2002]1980号）所规定的招标代理服务收费标准执行。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账号: 40386001040033344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</w:t>
      </w:r>
      <w:r>
        <w:rPr>
          <w:rFonts w:hint="eastAsia" w:ascii="宋体" w:hAnsi="宋体" w:cs="宋体"/>
          <w:sz w:val="28"/>
          <w:szCs w:val="28"/>
        </w:rPr>
        <w:t>发布</w:t>
      </w:r>
      <w:r>
        <w:rPr>
          <w:rFonts w:hint="eastAsia" w:ascii="宋体" w:hAnsi="宋体" w:cs="宋体"/>
          <w:kern w:val="0"/>
          <w:sz w:val="28"/>
          <w:szCs w:val="28"/>
        </w:rPr>
        <w:t>之日起1个工作日。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1、采购方式：竞争性磋商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2、定标日期（确定成交日期）：2022年07月1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3、本项目信息公告日期：2022年06月30日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未</w:t>
      </w:r>
      <w:r>
        <w:rPr>
          <w:rFonts w:hint="eastAsia" w:ascii="宋体" w:hAnsi="宋体" w:cs="宋体"/>
          <w:sz w:val="28"/>
          <w:szCs w:val="28"/>
        </w:rPr>
        <w:t>成交</w:t>
      </w:r>
      <w:r>
        <w:rPr>
          <w:rFonts w:hint="eastAsia" w:ascii="宋体" w:hAnsi="宋体" w:cs="宋体"/>
          <w:kern w:val="0"/>
          <w:sz w:val="28"/>
          <w:szCs w:val="28"/>
        </w:rPr>
        <w:t>供应商可发送保证金底单资料至我司fjjfzb@163.com邮箱，联系退还保证金；联系人：罗小姐0592-5990719</w:t>
      </w:r>
    </w:p>
    <w:p>
      <w:pPr>
        <w:spacing w:line="4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1.采购人信息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  <w:u w:val="single"/>
        </w:rPr>
      </w:pPr>
      <w:r>
        <w:rPr>
          <w:rStyle w:val="38"/>
          <w:rFonts w:ascii="宋体" w:hAnsi="宋体"/>
          <w:sz w:val="28"/>
          <w:szCs w:val="28"/>
        </w:rPr>
        <w:t>名 称：</w:t>
      </w:r>
      <w:r>
        <w:rPr>
          <w:rStyle w:val="38"/>
          <w:rFonts w:hint="eastAsia" w:ascii="宋体" w:hAnsi="宋体"/>
          <w:sz w:val="28"/>
          <w:szCs w:val="28"/>
          <w:u w:val="single"/>
        </w:rPr>
        <w:t>厦门海洋职业技术学院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地址：</w:t>
      </w:r>
      <w:r>
        <w:rPr>
          <w:rStyle w:val="38"/>
          <w:rFonts w:hint="eastAsia" w:ascii="宋体" w:hAnsi="宋体"/>
          <w:sz w:val="28"/>
          <w:szCs w:val="28"/>
          <w:u w:val="single"/>
        </w:rPr>
        <w:t>厦门市翔安区洪钟路4566号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  <w:u w:val="single"/>
        </w:rPr>
      </w:pPr>
      <w:r>
        <w:rPr>
          <w:rStyle w:val="38"/>
          <w:rFonts w:ascii="宋体" w:hAnsi="宋体"/>
          <w:sz w:val="28"/>
          <w:szCs w:val="28"/>
        </w:rPr>
        <w:t>联系方式：</w:t>
      </w:r>
      <w:r>
        <w:rPr>
          <w:rStyle w:val="38"/>
          <w:rFonts w:hint="eastAsia" w:ascii="宋体" w:hAnsi="宋体"/>
          <w:sz w:val="28"/>
          <w:szCs w:val="28"/>
          <w:u w:val="single"/>
        </w:rPr>
        <w:t xml:space="preserve"> 柴老师   0592-7769270 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2.采购代理机构信息（如有）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名 称：</w:t>
      </w:r>
      <w:r>
        <w:rPr>
          <w:rStyle w:val="38"/>
          <w:rFonts w:ascii="宋体" w:hAnsi="宋体"/>
          <w:sz w:val="28"/>
          <w:szCs w:val="28"/>
          <w:u w:val="single"/>
        </w:rPr>
        <w:t>福建经发招标代理有限公司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厦门市思明区湖滨南路359号海晟国际大厦24层2401室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联系方式：</w:t>
      </w:r>
      <w:r>
        <w:rPr>
          <w:rStyle w:val="38"/>
          <w:rFonts w:ascii="宋体" w:hAnsi="宋体"/>
          <w:sz w:val="28"/>
          <w:szCs w:val="28"/>
          <w:u w:val="single"/>
        </w:rPr>
        <w:t>0592-5</w:t>
      </w:r>
      <w:r>
        <w:rPr>
          <w:rStyle w:val="38"/>
          <w:rFonts w:hint="eastAsia" w:ascii="宋体" w:hAnsi="宋体"/>
          <w:sz w:val="28"/>
          <w:szCs w:val="28"/>
          <w:u w:val="single"/>
        </w:rPr>
        <w:t>990026</w:t>
      </w:r>
      <w:r>
        <w:rPr>
          <w:rStyle w:val="38"/>
          <w:rFonts w:ascii="宋体" w:hAnsi="宋体"/>
          <w:sz w:val="28"/>
          <w:szCs w:val="28"/>
          <w:u w:val="single"/>
        </w:rPr>
        <w:t>/5990718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  <w:u w:val="single"/>
        </w:rPr>
      </w:pPr>
      <w:r>
        <w:rPr>
          <w:rStyle w:val="38"/>
          <w:rFonts w:ascii="宋体" w:hAnsi="宋体"/>
          <w:sz w:val="28"/>
          <w:szCs w:val="28"/>
        </w:rPr>
        <w:t>3.项目联系方式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</w:rPr>
      </w:pPr>
      <w:r>
        <w:rPr>
          <w:rStyle w:val="38"/>
          <w:rFonts w:ascii="宋体" w:hAnsi="宋体"/>
          <w:sz w:val="28"/>
          <w:szCs w:val="28"/>
        </w:rPr>
        <w:t>项目联系人：</w:t>
      </w:r>
      <w:r>
        <w:rPr>
          <w:rStyle w:val="38"/>
          <w:rFonts w:ascii="宋体" w:hAnsi="宋体"/>
          <w:sz w:val="28"/>
          <w:szCs w:val="28"/>
          <w:u w:val="single"/>
        </w:rPr>
        <w:t>陈先生</w:t>
      </w:r>
    </w:p>
    <w:p>
      <w:pPr>
        <w:spacing w:line="380" w:lineRule="exact"/>
        <w:ind w:firstLine="560" w:firstLineChars="200"/>
        <w:rPr>
          <w:rStyle w:val="38"/>
          <w:rFonts w:ascii="宋体" w:hAnsi="宋体"/>
          <w:sz w:val="28"/>
          <w:szCs w:val="28"/>
          <w:u w:val="single"/>
        </w:rPr>
      </w:pPr>
      <w:r>
        <w:rPr>
          <w:rStyle w:val="38"/>
          <w:rFonts w:ascii="宋体" w:hAnsi="宋体"/>
          <w:sz w:val="28"/>
          <w:szCs w:val="28"/>
        </w:rPr>
        <w:t>电　话：</w:t>
      </w:r>
      <w:r>
        <w:rPr>
          <w:rStyle w:val="38"/>
          <w:rFonts w:ascii="宋体" w:hAnsi="宋体"/>
          <w:sz w:val="28"/>
          <w:szCs w:val="28"/>
          <w:u w:val="single"/>
        </w:rPr>
        <w:t>0592-5</w:t>
      </w:r>
      <w:r>
        <w:rPr>
          <w:rStyle w:val="38"/>
          <w:rFonts w:hint="eastAsia" w:ascii="宋体" w:hAnsi="宋体"/>
          <w:sz w:val="28"/>
          <w:szCs w:val="28"/>
          <w:u w:val="single"/>
        </w:rPr>
        <w:t>990026</w:t>
      </w:r>
      <w:bookmarkStart w:id="2" w:name="_GoBack"/>
      <w:bookmarkEnd w:id="2"/>
    </w:p>
    <w:p>
      <w:pPr>
        <w:spacing w:line="460" w:lineRule="exact"/>
        <w:ind w:firstLine="562" w:firstLineChars="200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福建经发招标代理有限公司</w:t>
      </w:r>
    </w:p>
    <w:p>
      <w:pPr>
        <w:spacing w:line="460" w:lineRule="exact"/>
        <w:jc w:val="right"/>
        <w:rPr>
          <w:rFonts w:hint="eastAsia" w:ascii="宋体" w:hAnsi="宋体" w:eastAsia="宋体" w:cs="宋体"/>
          <w:kern w:val="0"/>
          <w:sz w:val="28"/>
          <w:szCs w:val="28"/>
          <w:highlight w:val="yellow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发布日期：2022-07-1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</w:p>
    <w:sectPr>
      <w:footerReference r:id="rId3" w:type="default"/>
      <w:pgSz w:w="11906" w:h="16838"/>
      <w:pgMar w:top="1134" w:right="1020" w:bottom="1247" w:left="10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1NThjMmY4NDUxZTczYTMzN2Y1ODEzMTM3YzA1Z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601E9"/>
    <w:rsid w:val="002F4172"/>
    <w:rsid w:val="00322E12"/>
    <w:rsid w:val="003D04C7"/>
    <w:rsid w:val="00430D5D"/>
    <w:rsid w:val="00445621"/>
    <w:rsid w:val="004B0417"/>
    <w:rsid w:val="004F0CA3"/>
    <w:rsid w:val="004F3576"/>
    <w:rsid w:val="004F449A"/>
    <w:rsid w:val="005902A4"/>
    <w:rsid w:val="006939FC"/>
    <w:rsid w:val="00704F44"/>
    <w:rsid w:val="0079663A"/>
    <w:rsid w:val="007E2D83"/>
    <w:rsid w:val="0080774A"/>
    <w:rsid w:val="00877C6E"/>
    <w:rsid w:val="008974EE"/>
    <w:rsid w:val="008A1192"/>
    <w:rsid w:val="008A2FE7"/>
    <w:rsid w:val="0090581E"/>
    <w:rsid w:val="009170EC"/>
    <w:rsid w:val="00966F02"/>
    <w:rsid w:val="009A15C7"/>
    <w:rsid w:val="009F2D73"/>
    <w:rsid w:val="00A30F31"/>
    <w:rsid w:val="00A3374C"/>
    <w:rsid w:val="00B238E8"/>
    <w:rsid w:val="00C37A88"/>
    <w:rsid w:val="00C52F06"/>
    <w:rsid w:val="00C61BBE"/>
    <w:rsid w:val="00C85524"/>
    <w:rsid w:val="00C95981"/>
    <w:rsid w:val="00D26832"/>
    <w:rsid w:val="00D46FB9"/>
    <w:rsid w:val="00DA7067"/>
    <w:rsid w:val="00DC09FA"/>
    <w:rsid w:val="00DE0E8A"/>
    <w:rsid w:val="00E164C2"/>
    <w:rsid w:val="00E457B7"/>
    <w:rsid w:val="00E702D6"/>
    <w:rsid w:val="00E75E92"/>
    <w:rsid w:val="00ED7C2A"/>
    <w:rsid w:val="00EE3266"/>
    <w:rsid w:val="00EE5A00"/>
    <w:rsid w:val="00F23033"/>
    <w:rsid w:val="00F53A4B"/>
    <w:rsid w:val="00F8641E"/>
    <w:rsid w:val="00FC5402"/>
    <w:rsid w:val="018A3E20"/>
    <w:rsid w:val="020C5261"/>
    <w:rsid w:val="02234E2B"/>
    <w:rsid w:val="0304010B"/>
    <w:rsid w:val="03642888"/>
    <w:rsid w:val="03F41703"/>
    <w:rsid w:val="0512121B"/>
    <w:rsid w:val="0582749C"/>
    <w:rsid w:val="060C4A1E"/>
    <w:rsid w:val="06D62992"/>
    <w:rsid w:val="06DD740F"/>
    <w:rsid w:val="073056AD"/>
    <w:rsid w:val="08912513"/>
    <w:rsid w:val="08F17F06"/>
    <w:rsid w:val="091520D0"/>
    <w:rsid w:val="09190B37"/>
    <w:rsid w:val="095C163B"/>
    <w:rsid w:val="09A34DC4"/>
    <w:rsid w:val="0A1543E7"/>
    <w:rsid w:val="0A1E72D2"/>
    <w:rsid w:val="0A712C35"/>
    <w:rsid w:val="0C577B5C"/>
    <w:rsid w:val="0C697AF9"/>
    <w:rsid w:val="0CD94276"/>
    <w:rsid w:val="0D056D7D"/>
    <w:rsid w:val="0DC14135"/>
    <w:rsid w:val="0E5D6333"/>
    <w:rsid w:val="0E913F04"/>
    <w:rsid w:val="0F9C5CD3"/>
    <w:rsid w:val="0FA06CDB"/>
    <w:rsid w:val="10091182"/>
    <w:rsid w:val="10C806E2"/>
    <w:rsid w:val="10CA0C28"/>
    <w:rsid w:val="1129711F"/>
    <w:rsid w:val="11620DF7"/>
    <w:rsid w:val="11ED2003"/>
    <w:rsid w:val="12555513"/>
    <w:rsid w:val="12A447F0"/>
    <w:rsid w:val="139F24BE"/>
    <w:rsid w:val="146F4D66"/>
    <w:rsid w:val="15220E8E"/>
    <w:rsid w:val="15867E14"/>
    <w:rsid w:val="15B75D3B"/>
    <w:rsid w:val="16143938"/>
    <w:rsid w:val="161D25E5"/>
    <w:rsid w:val="17201DB2"/>
    <w:rsid w:val="17936727"/>
    <w:rsid w:val="17C13667"/>
    <w:rsid w:val="17CB0BCE"/>
    <w:rsid w:val="17FD5BD0"/>
    <w:rsid w:val="185C2D7E"/>
    <w:rsid w:val="1A080A15"/>
    <w:rsid w:val="1BA07D6D"/>
    <w:rsid w:val="1CBD3185"/>
    <w:rsid w:val="1CC43346"/>
    <w:rsid w:val="1DAE5BF5"/>
    <w:rsid w:val="1DE202CC"/>
    <w:rsid w:val="1EF02E37"/>
    <w:rsid w:val="1F633664"/>
    <w:rsid w:val="1F923E7B"/>
    <w:rsid w:val="20A23899"/>
    <w:rsid w:val="20FC2B0E"/>
    <w:rsid w:val="21036AD5"/>
    <w:rsid w:val="217C6D52"/>
    <w:rsid w:val="21A442EE"/>
    <w:rsid w:val="22071839"/>
    <w:rsid w:val="22A11645"/>
    <w:rsid w:val="25876292"/>
    <w:rsid w:val="261D34AB"/>
    <w:rsid w:val="2690503D"/>
    <w:rsid w:val="26E94678"/>
    <w:rsid w:val="26FA4764"/>
    <w:rsid w:val="27317CBA"/>
    <w:rsid w:val="27EB451E"/>
    <w:rsid w:val="29763F91"/>
    <w:rsid w:val="2A2E5486"/>
    <w:rsid w:val="2AD21935"/>
    <w:rsid w:val="2B7F75FD"/>
    <w:rsid w:val="2D0856DF"/>
    <w:rsid w:val="2D5F0764"/>
    <w:rsid w:val="2D8336C2"/>
    <w:rsid w:val="2DCA51E8"/>
    <w:rsid w:val="2E6A1C71"/>
    <w:rsid w:val="30410B42"/>
    <w:rsid w:val="31A40806"/>
    <w:rsid w:val="34F07BAD"/>
    <w:rsid w:val="361D1C17"/>
    <w:rsid w:val="36327867"/>
    <w:rsid w:val="363413DC"/>
    <w:rsid w:val="36A76C6A"/>
    <w:rsid w:val="39702848"/>
    <w:rsid w:val="3A0E5DEE"/>
    <w:rsid w:val="3B650217"/>
    <w:rsid w:val="3BD468A5"/>
    <w:rsid w:val="3BDA03BE"/>
    <w:rsid w:val="3BF66B4A"/>
    <w:rsid w:val="3DD6477C"/>
    <w:rsid w:val="3DEB2372"/>
    <w:rsid w:val="3E250358"/>
    <w:rsid w:val="3E582A1E"/>
    <w:rsid w:val="3F5F048F"/>
    <w:rsid w:val="3FB26BD1"/>
    <w:rsid w:val="3FC81150"/>
    <w:rsid w:val="3FF8491D"/>
    <w:rsid w:val="402846AB"/>
    <w:rsid w:val="40584F32"/>
    <w:rsid w:val="40EE191C"/>
    <w:rsid w:val="418E060C"/>
    <w:rsid w:val="424F3818"/>
    <w:rsid w:val="42667B75"/>
    <w:rsid w:val="42A6379A"/>
    <w:rsid w:val="42C045F3"/>
    <w:rsid w:val="43014433"/>
    <w:rsid w:val="434D6EE1"/>
    <w:rsid w:val="434E64A2"/>
    <w:rsid w:val="436C4C09"/>
    <w:rsid w:val="44BD77CE"/>
    <w:rsid w:val="44F3573B"/>
    <w:rsid w:val="4522151B"/>
    <w:rsid w:val="452D1632"/>
    <w:rsid w:val="455800AA"/>
    <w:rsid w:val="46E531BE"/>
    <w:rsid w:val="471F15F6"/>
    <w:rsid w:val="471F6770"/>
    <w:rsid w:val="47912358"/>
    <w:rsid w:val="47F24417"/>
    <w:rsid w:val="4917282A"/>
    <w:rsid w:val="4941653C"/>
    <w:rsid w:val="4C07406E"/>
    <w:rsid w:val="4D0838D6"/>
    <w:rsid w:val="4E2C15CF"/>
    <w:rsid w:val="4EAB4374"/>
    <w:rsid w:val="4F1D3C1C"/>
    <w:rsid w:val="4FAA5724"/>
    <w:rsid w:val="50124456"/>
    <w:rsid w:val="50877E37"/>
    <w:rsid w:val="50AD0230"/>
    <w:rsid w:val="50B36066"/>
    <w:rsid w:val="514210D5"/>
    <w:rsid w:val="5237678D"/>
    <w:rsid w:val="52911556"/>
    <w:rsid w:val="52B2335D"/>
    <w:rsid w:val="52D56A43"/>
    <w:rsid w:val="52E04F30"/>
    <w:rsid w:val="53B73DDC"/>
    <w:rsid w:val="53F66A1C"/>
    <w:rsid w:val="54254BCF"/>
    <w:rsid w:val="544477B8"/>
    <w:rsid w:val="55FF7BC1"/>
    <w:rsid w:val="563B2D6D"/>
    <w:rsid w:val="56DB2568"/>
    <w:rsid w:val="572F1B42"/>
    <w:rsid w:val="5864382E"/>
    <w:rsid w:val="587730F9"/>
    <w:rsid w:val="58931162"/>
    <w:rsid w:val="58B32061"/>
    <w:rsid w:val="58F440B2"/>
    <w:rsid w:val="59192C69"/>
    <w:rsid w:val="59782227"/>
    <w:rsid w:val="59F70E0C"/>
    <w:rsid w:val="5A0836D2"/>
    <w:rsid w:val="5A467B22"/>
    <w:rsid w:val="5A4F5307"/>
    <w:rsid w:val="5A8A26FB"/>
    <w:rsid w:val="5BEC4C56"/>
    <w:rsid w:val="5C601AF5"/>
    <w:rsid w:val="5C835464"/>
    <w:rsid w:val="5D255DC4"/>
    <w:rsid w:val="5D521EC8"/>
    <w:rsid w:val="5E792F9C"/>
    <w:rsid w:val="5E8A1919"/>
    <w:rsid w:val="5F146791"/>
    <w:rsid w:val="62344F0F"/>
    <w:rsid w:val="62BD2D63"/>
    <w:rsid w:val="62F87D10"/>
    <w:rsid w:val="63062529"/>
    <w:rsid w:val="63DC2B2E"/>
    <w:rsid w:val="6464782F"/>
    <w:rsid w:val="648D0C71"/>
    <w:rsid w:val="64B212A5"/>
    <w:rsid w:val="64BD6C51"/>
    <w:rsid w:val="64DC3643"/>
    <w:rsid w:val="656C457C"/>
    <w:rsid w:val="656D52FF"/>
    <w:rsid w:val="665C5959"/>
    <w:rsid w:val="672114F7"/>
    <w:rsid w:val="686A0D3B"/>
    <w:rsid w:val="6915375C"/>
    <w:rsid w:val="69CB4567"/>
    <w:rsid w:val="6A5640B9"/>
    <w:rsid w:val="6B1D7BED"/>
    <w:rsid w:val="6C02110C"/>
    <w:rsid w:val="6C161F34"/>
    <w:rsid w:val="6CA45080"/>
    <w:rsid w:val="6E065D56"/>
    <w:rsid w:val="6EE917ED"/>
    <w:rsid w:val="6F084009"/>
    <w:rsid w:val="6F907B45"/>
    <w:rsid w:val="6FE52251"/>
    <w:rsid w:val="703A784A"/>
    <w:rsid w:val="71267839"/>
    <w:rsid w:val="714A4697"/>
    <w:rsid w:val="7180617C"/>
    <w:rsid w:val="719F5889"/>
    <w:rsid w:val="71BC3C52"/>
    <w:rsid w:val="736E4E33"/>
    <w:rsid w:val="73786AEE"/>
    <w:rsid w:val="73CE5086"/>
    <w:rsid w:val="74534C52"/>
    <w:rsid w:val="74DA7E10"/>
    <w:rsid w:val="751A56AE"/>
    <w:rsid w:val="755815EB"/>
    <w:rsid w:val="76306D0A"/>
    <w:rsid w:val="771357DE"/>
    <w:rsid w:val="774A7F6D"/>
    <w:rsid w:val="77E55C48"/>
    <w:rsid w:val="782D214C"/>
    <w:rsid w:val="78A06593"/>
    <w:rsid w:val="79F77F26"/>
    <w:rsid w:val="7A3D4180"/>
    <w:rsid w:val="7A586900"/>
    <w:rsid w:val="7B855E28"/>
    <w:rsid w:val="7BBD4682"/>
    <w:rsid w:val="7C634A42"/>
    <w:rsid w:val="7C976E24"/>
    <w:rsid w:val="7C9A4BCC"/>
    <w:rsid w:val="7D4F490A"/>
    <w:rsid w:val="7DCE06FE"/>
    <w:rsid w:val="7ED00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1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character" w:customStyle="1" w:styleId="22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  <w:style w:type="character" w:customStyle="1" w:styleId="3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638</Words>
  <Characters>817</Characters>
  <Lines>1</Lines>
  <Paragraphs>1</Paragraphs>
  <TotalTime>14</TotalTime>
  <ScaleCrop>false</ScaleCrop>
  <LinksUpToDate>false</LinksUpToDate>
  <CharactersWithSpaces>828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Lenovo</cp:lastModifiedBy>
  <cp:lastPrinted>2020-03-23T07:37:00Z</cp:lastPrinted>
  <dcterms:modified xsi:type="dcterms:W3CDTF">2022-07-12T10:22:49Z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F590327EF1AA41B7801AF35C629CCD66</vt:lpwstr>
  </property>
</Properties>
</file>