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C" w:rsidRPr="001827CC" w:rsidRDefault="001827CC" w:rsidP="001827CC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1827CC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福建经发-询价-2023-JF137C1-厦门海洋职业技术学院翔安校区集装箱仓库采购-采购公告</w:t>
      </w:r>
    </w:p>
    <w:p w:rsidR="00000000" w:rsidRPr="001827CC" w:rsidRDefault="00FC25D8" w:rsidP="001827CC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项目概况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厦门海洋职业技术学院翔安校区集装箱仓库采购 采购项目的潜在供应商应在厦门市思明区湖滨南路359号海晟国际大厦2401室获取采购文件，并于2023年06月12日 15点00分（北京时间）前提交响应文件。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一、项目基本情况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项目编号：2023-JF137C1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项目名称：厦门海洋职业技术学院翔安校区集装箱仓库采购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采购方式：询价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预算金额：6.0000000 万元（人民币）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最高限价（如有）：6.0000000 万元（人民币）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采购需求：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u w:val="single"/>
          <w:bdr w:val="none" w:sz="0" w:space="0" w:color="auto" w:frame="1"/>
        </w:rPr>
        <w:t>厦门海洋职业技术学院翔安校区集装箱仓库采购；数量：6个；简要技术要求：全新国标集装箱等。其他详见采购文件。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合同履行期限：按采购文件要求。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本项目(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 xml:space="preserve">不接受 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>)联合体投标。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二、申请人的资格要求：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1.满足《中华人民共和国政府采购法》第二十二条规定；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2.落实政府采购政策需满足的资格要求：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  <w:u w:val="single"/>
          <w:bdr w:val="none" w:sz="0" w:space="0" w:color="auto" w:frame="1"/>
        </w:rPr>
        <w:t>无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3.本项目的特定资格要求：无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三、获取采购文件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lastRenderedPageBreak/>
        <w:t>时间：2023年06月06日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>至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>2023年06月09日，每天上午9:00至12:00，下午14:30至17:00。（北京时间，法定节假日除外）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地点：厦门市思明区湖滨南路359号海晟国际大厦2401室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方式：现场购买或邮件报名。联系人：黄小姐，联系电话：0592-5560066，邮箱：2026886635@qq.com。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售价：￥50.0 元（人民币）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四、响应文件提交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截止时间：2023年06月12日 15点00分（北京时间）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地点：厦门市思明区湖滨南路359号海晟国际大厦2401室开标厅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五、开启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时间：2023年06月12日 15点00分（北京时间）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地点：厦门市思明区湖滨南路359号海晟国际大厦2401室开标厅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六、公告期限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自本公告发布之日起3个工作日。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七、其他补充事宜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收款单位账户：福建经发招标代理有限公司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开户银行: 中国农业银行股份有限公司厦门莲前支行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账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 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 xml:space="preserve"> 号: 4038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>6001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>0400</w:t>
      </w:r>
      <w:r w:rsidRPr="001827CC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1827CC">
        <w:rPr>
          <w:rFonts w:ascii="仿宋" w:eastAsia="仿宋" w:hAnsi="仿宋" w:hint="eastAsia"/>
          <w:color w:val="383838"/>
          <w:sz w:val="30"/>
          <w:szCs w:val="30"/>
        </w:rPr>
        <w:t>33344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保证金联系人：罗小姐0592-5990719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电子邮箱：fjjfzb@163.com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八、凡对本次采购提出询问，请按以下方式联系。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1.采购人信息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名 称：厦门海洋职业技术学院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地址：厦门市翔安区洪钟路4566号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lastRenderedPageBreak/>
        <w:t>联系方式：吴老师：0592-7769317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2.采购代理机构信息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名 称：福建经发招标代理有限公司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地　址：厦门市思明区湖滨南路359号海晟国际大厦2401室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联系方式：陈先生：0592-5990026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3.项目联系方式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项目联系人：陈先生</w:t>
      </w:r>
    </w:p>
    <w:p w:rsidR="001827CC" w:rsidRPr="001827CC" w:rsidRDefault="001827CC" w:rsidP="001827CC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1827CC">
        <w:rPr>
          <w:rFonts w:ascii="仿宋" w:eastAsia="仿宋" w:hAnsi="仿宋" w:hint="eastAsia"/>
          <w:color w:val="383838"/>
          <w:sz w:val="30"/>
          <w:szCs w:val="30"/>
        </w:rPr>
        <w:t>电　话：0592-5990026/5990718</w:t>
      </w:r>
    </w:p>
    <w:sectPr w:rsidR="001827CC" w:rsidRPr="0018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D8" w:rsidRDefault="00FC25D8" w:rsidP="001827CC">
      <w:r>
        <w:separator/>
      </w:r>
    </w:p>
  </w:endnote>
  <w:endnote w:type="continuationSeparator" w:id="1">
    <w:p w:rsidR="00FC25D8" w:rsidRDefault="00FC25D8" w:rsidP="0018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D8" w:rsidRDefault="00FC25D8" w:rsidP="001827CC">
      <w:r>
        <w:separator/>
      </w:r>
    </w:p>
  </w:footnote>
  <w:footnote w:type="continuationSeparator" w:id="1">
    <w:p w:rsidR="00FC25D8" w:rsidRDefault="00FC25D8" w:rsidP="00182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7CC"/>
    <w:rsid w:val="001827CC"/>
    <w:rsid w:val="00FC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27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7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27C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1827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2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5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2023-06-07T03:26:00Z</dcterms:created>
  <dcterms:modified xsi:type="dcterms:W3CDTF">2023-06-07T03:37:00Z</dcterms:modified>
</cp:coreProperties>
</file>