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B6" w:rsidRPr="00D85AB6" w:rsidRDefault="00D85AB6" w:rsidP="00B265C9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</w:pPr>
      <w:r w:rsidRPr="00D85AB6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 xml:space="preserve">厦门务实-竞争性谈判-2023-WS142 </w:t>
      </w:r>
      <w:proofErr w:type="gramStart"/>
      <w:r w:rsidRPr="00D85AB6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厦门海洋职业技术学院翔安校区嘉庚楼216、218</w:t>
      </w:r>
      <w:proofErr w:type="gramEnd"/>
      <w:r w:rsidRPr="00D85AB6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室装修项目 成交公告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一、项目编号：2023-WS142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二、项目名称：</w:t>
      </w:r>
      <w:proofErr w:type="gramStart"/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厦门海洋职业技术学院翔安校区嘉庚楼216、218</w:t>
      </w:r>
      <w:proofErr w:type="gramEnd"/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室装修项目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三、中标（成交）信息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供应商名称：福建省新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致建设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供应商地址：厦门市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翔安区内厝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镇黄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厝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村黄山69号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中标（成交）金额：182,400.00元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四、主要标的信息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工程类（福建省新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致建设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有限公司）</w:t>
      </w:r>
    </w:p>
    <w:tbl>
      <w:tblPr>
        <w:tblW w:w="10548" w:type="dxa"/>
        <w:jc w:val="center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423"/>
        <w:gridCol w:w="1894"/>
        <w:gridCol w:w="1113"/>
        <w:gridCol w:w="1513"/>
        <w:gridCol w:w="951"/>
        <w:gridCol w:w="1136"/>
        <w:gridCol w:w="1473"/>
      </w:tblGrid>
      <w:tr w:rsidR="00D85AB6" w:rsidRPr="00D85AB6" w:rsidTr="00D85AB6">
        <w:trPr>
          <w:trHeight w:val="480"/>
          <w:tblHeader/>
          <w:jc w:val="center"/>
        </w:trPr>
        <w:tc>
          <w:tcPr>
            <w:tcW w:w="1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品目号</w:t>
            </w:r>
          </w:p>
        </w:tc>
        <w:tc>
          <w:tcPr>
            <w:tcW w:w="14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品目名称</w:t>
            </w:r>
          </w:p>
        </w:tc>
        <w:tc>
          <w:tcPr>
            <w:tcW w:w="18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采购标的</w:t>
            </w:r>
          </w:p>
        </w:tc>
        <w:tc>
          <w:tcPr>
            <w:tcW w:w="11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施工范围</w:t>
            </w:r>
          </w:p>
        </w:tc>
        <w:tc>
          <w:tcPr>
            <w:tcW w:w="1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施工工期</w:t>
            </w:r>
          </w:p>
        </w:tc>
        <w:tc>
          <w:tcPr>
            <w:tcW w:w="9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项目经理</w:t>
            </w:r>
          </w:p>
        </w:tc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执业证书信息</w:t>
            </w:r>
          </w:p>
        </w:tc>
        <w:tc>
          <w:tcPr>
            <w:tcW w:w="1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b/>
                <w:bCs/>
                <w:kern w:val="0"/>
                <w:szCs w:val="24"/>
              </w:rPr>
              <w:t>金额(元)</w:t>
            </w:r>
          </w:p>
        </w:tc>
      </w:tr>
      <w:tr w:rsidR="00D85AB6" w:rsidRPr="00D85AB6" w:rsidTr="00D85AB6">
        <w:trPr>
          <w:trHeight w:val="480"/>
          <w:jc w:val="center"/>
        </w:trPr>
        <w:tc>
          <w:tcPr>
            <w:tcW w:w="1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kern w:val="0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kern w:val="0"/>
                <w:szCs w:val="24"/>
              </w:rPr>
              <w:t>建筑物施工</w:t>
            </w:r>
          </w:p>
        </w:tc>
        <w:tc>
          <w:tcPr>
            <w:tcW w:w="18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D85AB6">
              <w:rPr>
                <w:rFonts w:ascii="宋体" w:eastAsia="宋体" w:hAnsi="宋体" w:cs="宋体"/>
                <w:kern w:val="0"/>
                <w:szCs w:val="24"/>
              </w:rPr>
              <w:t>厦门海洋职业技术学院翔安校区嘉庚楼216、218</w:t>
            </w:r>
            <w:proofErr w:type="gramEnd"/>
            <w:r w:rsidRPr="00D85AB6">
              <w:rPr>
                <w:rFonts w:ascii="宋体" w:eastAsia="宋体" w:hAnsi="宋体" w:cs="宋体"/>
                <w:kern w:val="0"/>
                <w:szCs w:val="24"/>
              </w:rPr>
              <w:t>室装修项目</w:t>
            </w:r>
          </w:p>
        </w:tc>
        <w:tc>
          <w:tcPr>
            <w:tcW w:w="11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D85AB6">
              <w:rPr>
                <w:rFonts w:ascii="宋体" w:eastAsia="宋体" w:hAnsi="宋体" w:cs="宋体"/>
                <w:kern w:val="0"/>
                <w:szCs w:val="24"/>
              </w:rPr>
              <w:t>厦门海洋职业技术学院翔安校区嘉庚楼216、218</w:t>
            </w:r>
            <w:proofErr w:type="gramEnd"/>
            <w:r w:rsidRPr="00D85AB6">
              <w:rPr>
                <w:rFonts w:ascii="宋体" w:eastAsia="宋体" w:hAnsi="宋体" w:cs="宋体"/>
                <w:kern w:val="0"/>
                <w:szCs w:val="24"/>
              </w:rPr>
              <w:t>室装修项目，一项，详见谈判文件及工程量清单。</w:t>
            </w:r>
          </w:p>
        </w:tc>
        <w:tc>
          <w:tcPr>
            <w:tcW w:w="15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kern w:val="0"/>
                <w:szCs w:val="24"/>
              </w:rPr>
              <w:t>本工程建设工期为成交公告发布后45个日历日。响应供应商可以根据自身施工实力，提出更短工期。具体进场时间，以采购人或监理的通知为准。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D85AB6">
              <w:rPr>
                <w:rFonts w:ascii="宋体" w:eastAsia="宋体" w:hAnsi="宋体" w:cs="宋体"/>
                <w:kern w:val="0"/>
                <w:szCs w:val="24"/>
              </w:rPr>
              <w:t>赖荣衍</w:t>
            </w:r>
            <w:proofErr w:type="gramEnd"/>
          </w:p>
        </w:tc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kern w:val="0"/>
                <w:szCs w:val="24"/>
              </w:rPr>
              <w:t>闽建安（2021）2792517</w:t>
            </w:r>
          </w:p>
        </w:tc>
        <w:tc>
          <w:tcPr>
            <w:tcW w:w="14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85AB6" w:rsidRPr="00D85AB6" w:rsidRDefault="00D85AB6" w:rsidP="00D85AB6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  <w:r w:rsidRPr="00D85AB6">
              <w:rPr>
                <w:rFonts w:ascii="宋体" w:eastAsia="宋体" w:hAnsi="宋体" w:cs="宋体"/>
                <w:kern w:val="0"/>
                <w:szCs w:val="24"/>
              </w:rPr>
              <w:t>182,400.00</w:t>
            </w:r>
          </w:p>
        </w:tc>
      </w:tr>
    </w:tbl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五、评审专家（单一来源采购人员）名单：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林小华、章韵琴、余芳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六、代理服务收费标准及金额：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代理服务费收费标准：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服务费收费标准：基数≤100万元部分，按1.0%计取；单个项目不足3000元的，按3000元计。成交人在领取成交通知书时，应以转帐支票、汇票、现金等付款方式向招标代理机构一次性付清招标代理服务费。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代理服务费金额：0.3万元。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收取对象：中标（成交）供应商。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七、公告期限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自本公告发布</w:t>
      </w:r>
      <w:bookmarkStart w:id="0" w:name="_GoBack"/>
      <w:bookmarkEnd w:id="0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之日起1个工作日。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八、其他补充事宜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九、凡对本次公告内容提出询问，请按以下方式联系。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1.采购人信息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  称：厦门海洋职业技术学院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厦门市翔安区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洪钟大道4566号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联系方式：0592-7769317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2.采购代理机构信息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  称：厦门市务实采购有限公司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址：福建省厦门市思明区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莲岳路</w:t>
      </w:r>
      <w:proofErr w:type="gramEnd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221-1号公交大厦1号楼7楼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联系方式：0592-5822910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3.项目联系方式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项目联系人：施露</w:t>
      </w:r>
      <w:proofErr w:type="gramStart"/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露</w:t>
      </w:r>
      <w:proofErr w:type="gramEnd"/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话：0592-5822910</w:t>
      </w:r>
    </w:p>
    <w:p w:rsidR="00D85AB6" w:rsidRPr="00D85AB6" w:rsidRDefault="00D85AB6" w:rsidP="00D85AB6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85A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厦门市务实采购有限公司</w:t>
      </w:r>
    </w:p>
    <w:p w:rsidR="00EA093D" w:rsidRDefault="00EA093D"/>
    <w:sectPr w:rsidR="00EA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2E"/>
    <w:rsid w:val="0050462E"/>
    <w:rsid w:val="00B265C9"/>
    <w:rsid w:val="00D85AB6"/>
    <w:rsid w:val="00E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A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85AB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D85AB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A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85AB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D85AB6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8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AB6"/>
    <w:rPr>
      <w:b/>
      <w:bCs/>
    </w:rPr>
  </w:style>
  <w:style w:type="paragraph" w:customStyle="1" w:styleId="u-content">
    <w:name w:val="u-content"/>
    <w:basedOn w:val="a"/>
    <w:rsid w:val="00D8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D85AB6"/>
  </w:style>
  <w:style w:type="character" w:customStyle="1" w:styleId="noticecontentnoticeterm-noticeterm">
    <w:name w:val="_notice_content_noticeterm-noticeterm"/>
    <w:basedOn w:val="a0"/>
    <w:rsid w:val="00D85AB6"/>
  </w:style>
  <w:style w:type="character" w:customStyle="1" w:styleId="noticecontentnoticepurchase-purchaserorgname">
    <w:name w:val="_notice_content_noticepurchase-purchaserorgname"/>
    <w:basedOn w:val="a0"/>
    <w:rsid w:val="00D85AB6"/>
  </w:style>
  <w:style w:type="character" w:customStyle="1" w:styleId="noticecontentnoticepurchase-purchaserorgaddress">
    <w:name w:val="_notice_content_noticepurchase-purchaserorgaddress"/>
    <w:basedOn w:val="a0"/>
    <w:rsid w:val="00D85AB6"/>
  </w:style>
  <w:style w:type="character" w:customStyle="1" w:styleId="noticecontentnoticepurchase-purchaserlinktel">
    <w:name w:val="_notice_content_noticepurchase-purchaserlinktel"/>
    <w:basedOn w:val="a0"/>
    <w:rsid w:val="00D85AB6"/>
  </w:style>
  <w:style w:type="character" w:customStyle="1" w:styleId="noticecontentnoticeagency-agencyname">
    <w:name w:val="_notice_content_noticeagency-agencyname"/>
    <w:basedOn w:val="a0"/>
    <w:rsid w:val="00D85AB6"/>
  </w:style>
  <w:style w:type="character" w:customStyle="1" w:styleId="noticecontentnoticeagency-agentaddress">
    <w:name w:val="_notice_content_noticeagency-agentaddress"/>
    <w:basedOn w:val="a0"/>
    <w:rsid w:val="00D85AB6"/>
  </w:style>
  <w:style w:type="character" w:customStyle="1" w:styleId="noticecontentnoticeagency-agentlinktel">
    <w:name w:val="_notice_content_noticeagency-agentlinktel"/>
    <w:basedOn w:val="a0"/>
    <w:rsid w:val="00D85AB6"/>
  </w:style>
  <w:style w:type="character" w:customStyle="1" w:styleId="noticecontentprojectcontact-managername">
    <w:name w:val="_notice_content_projectcontact-managername"/>
    <w:basedOn w:val="a0"/>
    <w:rsid w:val="00D85AB6"/>
  </w:style>
  <w:style w:type="character" w:customStyle="1" w:styleId="noticecontentprojectcontact-managerlinkphone">
    <w:name w:val="_notice_content_projectcontact-managerlinkphone"/>
    <w:basedOn w:val="a0"/>
    <w:rsid w:val="00D85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A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85AB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D85AB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A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85AB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D85AB6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8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AB6"/>
    <w:rPr>
      <w:b/>
      <w:bCs/>
    </w:rPr>
  </w:style>
  <w:style w:type="paragraph" w:customStyle="1" w:styleId="u-content">
    <w:name w:val="u-content"/>
    <w:basedOn w:val="a"/>
    <w:rsid w:val="00D8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D85AB6"/>
  </w:style>
  <w:style w:type="character" w:customStyle="1" w:styleId="noticecontentnoticeterm-noticeterm">
    <w:name w:val="_notice_content_noticeterm-noticeterm"/>
    <w:basedOn w:val="a0"/>
    <w:rsid w:val="00D85AB6"/>
  </w:style>
  <w:style w:type="character" w:customStyle="1" w:styleId="noticecontentnoticepurchase-purchaserorgname">
    <w:name w:val="_notice_content_noticepurchase-purchaserorgname"/>
    <w:basedOn w:val="a0"/>
    <w:rsid w:val="00D85AB6"/>
  </w:style>
  <w:style w:type="character" w:customStyle="1" w:styleId="noticecontentnoticepurchase-purchaserorgaddress">
    <w:name w:val="_notice_content_noticepurchase-purchaserorgaddress"/>
    <w:basedOn w:val="a0"/>
    <w:rsid w:val="00D85AB6"/>
  </w:style>
  <w:style w:type="character" w:customStyle="1" w:styleId="noticecontentnoticepurchase-purchaserlinktel">
    <w:name w:val="_notice_content_noticepurchase-purchaserlinktel"/>
    <w:basedOn w:val="a0"/>
    <w:rsid w:val="00D85AB6"/>
  </w:style>
  <w:style w:type="character" w:customStyle="1" w:styleId="noticecontentnoticeagency-agencyname">
    <w:name w:val="_notice_content_noticeagency-agencyname"/>
    <w:basedOn w:val="a0"/>
    <w:rsid w:val="00D85AB6"/>
  </w:style>
  <w:style w:type="character" w:customStyle="1" w:styleId="noticecontentnoticeagency-agentaddress">
    <w:name w:val="_notice_content_noticeagency-agentaddress"/>
    <w:basedOn w:val="a0"/>
    <w:rsid w:val="00D85AB6"/>
  </w:style>
  <w:style w:type="character" w:customStyle="1" w:styleId="noticecontentnoticeagency-agentlinktel">
    <w:name w:val="_notice_content_noticeagency-agentlinktel"/>
    <w:basedOn w:val="a0"/>
    <w:rsid w:val="00D85AB6"/>
  </w:style>
  <w:style w:type="character" w:customStyle="1" w:styleId="noticecontentprojectcontact-managername">
    <w:name w:val="_notice_content_projectcontact-managername"/>
    <w:basedOn w:val="a0"/>
    <w:rsid w:val="00D85AB6"/>
  </w:style>
  <w:style w:type="character" w:customStyle="1" w:styleId="noticecontentprojectcontact-managerlinkphone">
    <w:name w:val="_notice_content_projectcontact-managerlinkphone"/>
    <w:basedOn w:val="a0"/>
    <w:rsid w:val="00D8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536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86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P R 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2023-05-06T01:04:00Z</dcterms:created>
  <dcterms:modified xsi:type="dcterms:W3CDTF">2023-05-06T01:05:00Z</dcterms:modified>
</cp:coreProperties>
</file>