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00" w:lineRule="exact"/>
        <w:jc w:val="center"/>
        <w:rPr>
          <w:rFonts w:ascii="宋体" w:hAnsi="宋体" w:cs="宋体"/>
          <w:sz w:val="28"/>
          <w:szCs w:val="28"/>
        </w:rPr>
      </w:pPr>
      <w:bookmarkStart w:id="0" w:name="_Toc35393797"/>
      <w:bookmarkStart w:id="1" w:name="_Toc28359011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福建经发-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-</w:t>
      </w:r>
      <w:r>
        <w:rPr>
          <w:rFonts w:hint="eastAsia" w:ascii="宋体" w:hAnsi="宋体" w:cs="宋体"/>
          <w:sz w:val="28"/>
          <w:szCs w:val="28"/>
          <w:lang w:eastAsia="zh-CN"/>
        </w:rPr>
        <w:t>2023-JF208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sz w:val="28"/>
          <w:szCs w:val="28"/>
          <w:lang w:eastAsia="zh-CN"/>
        </w:rPr>
        <w:t>厦门海洋职业技术学院动力设备实训室主机辅助系统检修更新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sz w:val="28"/>
          <w:szCs w:val="28"/>
        </w:rPr>
        <w:t>采购公告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(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厦门海洋职业技术学院动力设备实训室主机辅助系统检修更新</w:t>
      </w:r>
      <w:r>
        <w:rPr>
          <w:rFonts w:hint="eastAsia" w:ascii="宋体" w:hAnsi="宋体" w:cs="宋体"/>
          <w:sz w:val="28"/>
          <w:szCs w:val="28"/>
          <w:u w:val="single"/>
        </w:rPr>
        <w:t>)</w:t>
      </w:r>
      <w:r>
        <w:rPr>
          <w:rFonts w:hint="eastAsia" w:ascii="宋体" w:hAnsi="宋体" w:cs="宋体"/>
          <w:sz w:val="28"/>
          <w:szCs w:val="28"/>
        </w:rPr>
        <w:t xml:space="preserve"> 采购项目的潜在供应商应在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b/>
          <w:sz w:val="28"/>
          <w:szCs w:val="28"/>
          <w:u w:val="single"/>
        </w:rPr>
        <w:t>厦门市思明区湖滨南路359号海晟国际大厦2401室</w:t>
      </w:r>
      <w:r>
        <w:rPr>
          <w:rFonts w:hint="eastAsia" w:ascii="宋体" w:hAnsi="宋体" w:cs="宋体"/>
          <w:sz w:val="28"/>
          <w:szCs w:val="28"/>
          <w:u w:val="single"/>
        </w:rPr>
        <w:t>）</w:t>
      </w:r>
      <w:r>
        <w:rPr>
          <w:rFonts w:hint="eastAsia" w:ascii="宋体" w:hAnsi="宋体" w:cs="宋体"/>
          <w:sz w:val="28"/>
          <w:szCs w:val="28"/>
        </w:rPr>
        <w:t>获取采购文件，并于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</w:rPr>
        <w:t>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点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0分</w:t>
      </w:r>
      <w:r>
        <w:rPr>
          <w:rFonts w:hint="eastAsia" w:ascii="宋体" w:hAnsi="宋体" w:cs="宋体"/>
          <w:bCs/>
          <w:sz w:val="28"/>
          <w:szCs w:val="28"/>
        </w:rPr>
        <w:t>（北京时间）前提交响应文件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bookmarkStart w:id="2" w:name="_Toc28359089"/>
      <w:bookmarkStart w:id="3" w:name="_Toc35393629"/>
      <w:bookmarkStart w:id="4" w:name="_Toc28359012"/>
      <w:bookmarkStart w:id="5" w:name="_Toc35393798"/>
      <w:r>
        <w:rPr>
          <w:rFonts w:hint="eastAsia" w:ascii="宋体" w:hAnsi="宋体" w:cs="宋体"/>
          <w:bCs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spacing w:line="4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2023-JF208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厦门海洋职业技术学院动力设备实训室主机辅助系统检修更新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采购方式：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cs="宋体"/>
          <w:sz w:val="28"/>
          <w:szCs w:val="28"/>
        </w:rPr>
        <w:t xml:space="preserve">竞争性谈判 □竞争性磋商 </w:t>
      </w:r>
      <w:r>
        <w:rPr>
          <w:rFonts w:hint="eastAsia" w:ascii="宋体" w:hAnsi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sz w:val="28"/>
          <w:szCs w:val="28"/>
        </w:rPr>
        <w:t>询价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预算金额：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6.00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万</w:t>
      </w:r>
      <w:r>
        <w:rPr>
          <w:rFonts w:hint="eastAsia" w:ascii="宋体" w:hAnsi="宋体" w:cs="宋体"/>
          <w:b/>
          <w:sz w:val="28"/>
          <w:szCs w:val="28"/>
          <w:u w:val="single"/>
        </w:rPr>
        <w:t>元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最高限价（如有）：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采购需求：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厦门海洋职业技术学院动力设备实训室主机辅助系统检修更新</w:t>
      </w:r>
      <w:r>
        <w:rPr>
          <w:rFonts w:hint="eastAsia" w:ascii="宋体" w:hAnsi="宋体" w:cs="宋体"/>
          <w:b/>
          <w:sz w:val="28"/>
          <w:szCs w:val="28"/>
          <w:u w:val="single"/>
        </w:rPr>
        <w:t>；数量：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1批</w:t>
      </w:r>
      <w:r>
        <w:rPr>
          <w:rFonts w:hint="eastAsia" w:ascii="宋体" w:hAnsi="宋体" w:cs="宋体"/>
          <w:b/>
          <w:sz w:val="28"/>
          <w:szCs w:val="28"/>
          <w:u w:val="single"/>
        </w:rPr>
        <w:t>；简要技术要求：油水分离器换新及其系统检修，含更换处理能力0.25 m3/h油水分离器一台，油水分离器配套外接管路、阀门及其附件检修更换等。其他详见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>文件。</w:t>
      </w:r>
    </w:p>
    <w:p>
      <w:pPr>
        <w:pStyle w:val="15"/>
        <w:widowControl w:val="0"/>
        <w:autoSpaceDN w:val="0"/>
        <w:adjustRightInd w:val="0"/>
        <w:spacing w:before="0" w:beforeAutospacing="0" w:after="0" w:afterAutospacing="0" w:line="400" w:lineRule="exact"/>
        <w:ind w:firstLine="560" w:firstLineChars="200"/>
        <w:jc w:val="both"/>
        <w:rPr>
          <w:rFonts w:hint="default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/>
          <w:sz w:val="28"/>
          <w:szCs w:val="28"/>
        </w:rPr>
        <w:t>合同履行期限：</w:t>
      </w:r>
      <w:r>
        <w:rPr>
          <w:rFonts w:hint="eastAsia" w:cs="宋体"/>
          <w:b/>
          <w:kern w:val="2"/>
          <w:sz w:val="28"/>
          <w:szCs w:val="28"/>
          <w:u w:val="single"/>
          <w:lang w:val="en-US" w:eastAsia="zh-CN" w:bidi="ar-SA"/>
        </w:rPr>
        <w:t>按采购文件要求。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本项目（是/否）接受联合体投标：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不接受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bookmarkStart w:id="6" w:name="_Toc28359090"/>
      <w:bookmarkStart w:id="7" w:name="_Toc28359013"/>
      <w:bookmarkStart w:id="8" w:name="_Toc35393799"/>
      <w:bookmarkStart w:id="9" w:name="_Toc35393630"/>
      <w:r>
        <w:rPr>
          <w:rFonts w:hint="eastAsia" w:ascii="宋体" w:hAnsi="宋体" w:cs="宋体"/>
          <w:bCs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bookmarkStart w:id="10" w:name="_Toc28359091"/>
      <w:bookmarkStart w:id="11" w:name="_Toc28359014"/>
      <w:r>
        <w:rPr>
          <w:rFonts w:hint="eastAsia" w:ascii="宋体" w:hAnsi="宋体" w:cs="宋体"/>
          <w:b/>
          <w:bCs/>
          <w:sz w:val="28"/>
          <w:szCs w:val="28"/>
        </w:rPr>
        <w:t>1.满足《中华人民共和国政府采购法》第二十二条规定；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u w:val="single"/>
          <w:lang w:eastAsia="zh-CN"/>
        </w:rPr>
      </w:pPr>
      <w:bookmarkStart w:id="12" w:name="_Toc35393800"/>
      <w:bookmarkStart w:id="13" w:name="_Toc35393631"/>
      <w:r>
        <w:rPr>
          <w:rFonts w:hint="eastAsia" w:ascii="宋体" w:hAnsi="宋体" w:cs="宋体"/>
          <w:sz w:val="28"/>
          <w:szCs w:val="28"/>
        </w:rPr>
        <w:t>2.落实政府采购政策需满足的资格要求：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single"/>
          <w:lang w:val="en-US" w:eastAsia="zh-CN"/>
        </w:rPr>
        <w:t>无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3.本项目的特定资格要求：无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>
      <w:pPr>
        <w:spacing w:line="400" w:lineRule="exact"/>
        <w:ind w:firstLine="5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日至202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日，</w:t>
      </w:r>
      <w:r>
        <w:rPr>
          <w:rFonts w:hint="eastAsia" w:ascii="宋体" w:hAnsi="宋体" w:cs="宋体"/>
          <w:b/>
          <w:bCs/>
          <w:sz w:val="28"/>
          <w:szCs w:val="28"/>
        </w:rPr>
        <w:t>每天上午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09：00</w:t>
      </w:r>
      <w:r>
        <w:rPr>
          <w:rFonts w:hint="eastAsia" w:ascii="宋体" w:hAnsi="宋体" w:cs="宋体"/>
          <w:b/>
          <w:bCs/>
          <w:sz w:val="28"/>
          <w:szCs w:val="28"/>
        </w:rPr>
        <w:t>至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12：00</w:t>
      </w:r>
      <w:r>
        <w:rPr>
          <w:rFonts w:hint="eastAsia" w:ascii="宋体" w:hAnsi="宋体" w:cs="宋体"/>
          <w:b/>
          <w:bCs/>
          <w:sz w:val="28"/>
          <w:szCs w:val="28"/>
        </w:rPr>
        <w:t>，下午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14:30</w:t>
      </w:r>
      <w:r>
        <w:rPr>
          <w:rFonts w:hint="eastAsia" w:ascii="宋体" w:hAnsi="宋体" w:cs="宋体"/>
          <w:b/>
          <w:bCs/>
          <w:sz w:val="28"/>
          <w:szCs w:val="28"/>
        </w:rPr>
        <w:t>至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17:00</w:t>
      </w:r>
      <w:r>
        <w:rPr>
          <w:rFonts w:hint="eastAsia" w:ascii="宋体" w:hAnsi="宋体" w:cs="宋体"/>
          <w:b/>
          <w:bCs/>
          <w:sz w:val="28"/>
          <w:szCs w:val="28"/>
        </w:rPr>
        <w:t>（北京时间，法定节假日除外）</w:t>
      </w:r>
    </w:p>
    <w:p>
      <w:pPr>
        <w:spacing w:line="400" w:lineRule="exact"/>
        <w:ind w:firstLine="54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地点：</w:t>
      </w:r>
      <w:r>
        <w:rPr>
          <w:rFonts w:hint="eastAsia" w:ascii="宋体" w:hAnsi="宋体" w:cs="宋体"/>
          <w:b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540"/>
        <w:rPr>
          <w:rStyle w:val="39"/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方式：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现场购买</w:t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t>或邮件报名</w:t>
      </w:r>
      <w:r>
        <w:rPr>
          <w:rStyle w:val="39"/>
          <w:rFonts w:ascii="宋体" w:hAnsi="宋体"/>
          <w:b/>
          <w:sz w:val="28"/>
          <w:szCs w:val="28"/>
          <w:u w:val="single"/>
        </w:rPr>
        <w:t>。</w:t>
      </w:r>
      <w:r>
        <w:rPr>
          <w:rStyle w:val="39"/>
          <w:rFonts w:hint="eastAsia" w:ascii="宋体" w:hAnsi="宋体"/>
          <w:b/>
          <w:sz w:val="28"/>
          <w:szCs w:val="28"/>
          <w:u w:val="single"/>
          <w:lang w:val="en-US" w:eastAsia="zh-CN"/>
        </w:rPr>
        <w:t>联</w:t>
      </w:r>
      <w:r>
        <w:rPr>
          <w:rStyle w:val="39"/>
          <w:rFonts w:ascii="宋体" w:hAnsi="宋体"/>
          <w:b/>
          <w:sz w:val="28"/>
          <w:szCs w:val="28"/>
          <w:u w:val="single"/>
        </w:rPr>
        <w:t>系人：</w:t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t>黄小姐</w:t>
      </w:r>
      <w:r>
        <w:rPr>
          <w:rStyle w:val="39"/>
          <w:rFonts w:ascii="宋体" w:hAnsi="宋体"/>
          <w:b/>
          <w:sz w:val="28"/>
          <w:szCs w:val="28"/>
          <w:u w:val="single"/>
        </w:rPr>
        <w:t>，联系电话：0592-</w:t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t>5560066</w:t>
      </w:r>
      <w:r>
        <w:rPr>
          <w:rStyle w:val="39"/>
          <w:rFonts w:ascii="宋体" w:hAnsi="宋体"/>
          <w:b/>
          <w:sz w:val="28"/>
          <w:szCs w:val="28"/>
          <w:u w:val="single"/>
        </w:rPr>
        <w:t>，邮箱：</w:t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fldChar w:fldCharType="begin"/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instrText xml:space="preserve"> HYPERLINK "mailto:2026886635@qq.com。" </w:instrText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fldChar w:fldCharType="separate"/>
      </w:r>
      <w:r>
        <w:rPr>
          <w:rStyle w:val="21"/>
          <w:rFonts w:hint="eastAsia" w:ascii="宋体" w:hAnsi="宋体"/>
          <w:b/>
          <w:sz w:val="28"/>
          <w:szCs w:val="28"/>
        </w:rPr>
        <w:t>2026886635@qq.com</w:t>
      </w:r>
      <w:r>
        <w:rPr>
          <w:rStyle w:val="21"/>
          <w:rFonts w:ascii="宋体" w:hAnsi="宋体"/>
          <w:b/>
          <w:sz w:val="28"/>
          <w:szCs w:val="28"/>
        </w:rPr>
        <w:t>。</w:t>
      </w:r>
      <w:r>
        <w:rPr>
          <w:rStyle w:val="39"/>
          <w:rFonts w:hint="eastAsia" w:ascii="宋体" w:hAnsi="宋体"/>
          <w:b/>
          <w:sz w:val="28"/>
          <w:szCs w:val="28"/>
          <w:u w:val="single"/>
        </w:rPr>
        <w:fldChar w:fldCharType="end"/>
      </w:r>
    </w:p>
    <w:p>
      <w:pPr>
        <w:spacing w:line="400" w:lineRule="exact"/>
        <w:ind w:firstLine="5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售价：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50</w:t>
      </w:r>
      <w:r>
        <w:rPr>
          <w:rFonts w:hint="eastAsia" w:ascii="宋体" w:hAnsi="宋体" w:cs="宋体"/>
          <w:b/>
          <w:sz w:val="28"/>
          <w:szCs w:val="28"/>
          <w:u w:val="single"/>
        </w:rPr>
        <w:t>元人民币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bookmarkStart w:id="14" w:name="_Toc35393632"/>
      <w:bookmarkStart w:id="15" w:name="_Toc35393801"/>
      <w:bookmarkStart w:id="16" w:name="_Toc28359015"/>
      <w:bookmarkStart w:id="17" w:name="_Toc28359092"/>
      <w:r>
        <w:rPr>
          <w:rFonts w:hint="eastAsia" w:ascii="宋体" w:hAnsi="宋体" w:cs="宋体"/>
          <w:bCs/>
          <w:sz w:val="28"/>
          <w:szCs w:val="28"/>
        </w:rPr>
        <w:t>四、响应文件提交</w:t>
      </w:r>
      <w:bookmarkEnd w:id="14"/>
      <w:bookmarkEnd w:id="15"/>
      <w:bookmarkEnd w:id="16"/>
      <w:bookmarkEnd w:id="17"/>
    </w:p>
    <w:p>
      <w:pPr>
        <w:spacing w:line="400" w:lineRule="exact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截止时间、开标时间：</w:t>
      </w:r>
      <w:r>
        <w:rPr>
          <w:rFonts w:hint="eastAsia" w:ascii="宋体" w:hAnsi="宋体" w:cs="宋体"/>
          <w:b/>
          <w:sz w:val="28"/>
          <w:szCs w:val="28"/>
          <w:u w:val="single"/>
        </w:rPr>
        <w:t>202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>年0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点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 w:cs="宋体"/>
          <w:b/>
          <w:sz w:val="28"/>
          <w:szCs w:val="28"/>
          <w:u w:val="single"/>
        </w:rPr>
        <w:t>分</w:t>
      </w:r>
      <w:r>
        <w:rPr>
          <w:rFonts w:hint="eastAsia" w:ascii="宋体" w:hAnsi="宋体" w:cs="宋体"/>
          <w:bCs/>
          <w:sz w:val="28"/>
          <w:szCs w:val="28"/>
        </w:rPr>
        <w:t>（北京时间）</w:t>
      </w:r>
    </w:p>
    <w:p>
      <w:pPr>
        <w:spacing w:line="400" w:lineRule="exact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地点：</w:t>
      </w:r>
      <w:r>
        <w:rPr>
          <w:rFonts w:hint="eastAsia" w:ascii="宋体" w:hAnsi="宋体" w:cs="宋体"/>
          <w:b/>
          <w:sz w:val="28"/>
          <w:szCs w:val="28"/>
          <w:u w:val="single"/>
        </w:rPr>
        <w:t>厦门市思明区湖滨南路359号海晟国际大厦2401室开标厅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bookmarkStart w:id="18" w:name="_Toc35393803"/>
      <w:bookmarkStart w:id="19" w:name="_Toc28359094"/>
      <w:bookmarkStart w:id="20" w:name="_Toc28359017"/>
      <w:bookmarkStart w:id="21" w:name="_Toc35393634"/>
      <w:r>
        <w:rPr>
          <w:rFonts w:hint="eastAsia" w:ascii="宋体" w:hAnsi="宋体" w:cs="宋体"/>
          <w:bCs/>
          <w:sz w:val="28"/>
          <w:szCs w:val="28"/>
        </w:rPr>
        <w:t>五、公告期限</w:t>
      </w:r>
      <w:bookmarkEnd w:id="18"/>
      <w:bookmarkEnd w:id="19"/>
      <w:bookmarkEnd w:id="20"/>
      <w:bookmarkEnd w:id="21"/>
    </w:p>
    <w:p>
      <w:pPr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自本公告发布之日起3个工作日。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bCs/>
          <w:sz w:val="28"/>
          <w:szCs w:val="28"/>
        </w:rPr>
      </w:pPr>
      <w:bookmarkStart w:id="22" w:name="_Toc35393635"/>
      <w:bookmarkStart w:id="23" w:name="_Toc35393804"/>
      <w:r>
        <w:rPr>
          <w:rFonts w:hint="eastAsia" w:ascii="宋体" w:hAnsi="宋体" w:cs="宋体"/>
          <w:bCs/>
          <w:sz w:val="28"/>
          <w:szCs w:val="28"/>
        </w:rPr>
        <w:t>六、其他补充事宜</w:t>
      </w:r>
      <w:bookmarkEnd w:id="22"/>
      <w:bookmarkEnd w:id="23"/>
    </w:p>
    <w:p>
      <w:pPr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bookmarkStart w:id="24" w:name="_Toc35393805"/>
      <w:bookmarkStart w:id="25" w:name="_Toc28359095"/>
      <w:bookmarkStart w:id="26" w:name="_Toc35393636"/>
      <w:bookmarkStart w:id="27" w:name="_Toc28359018"/>
      <w:r>
        <w:rPr>
          <w:rFonts w:hint="eastAsia" w:ascii="宋体" w:hAnsi="宋体" w:cs="宋体"/>
          <w:kern w:val="0"/>
          <w:sz w:val="28"/>
          <w:szCs w:val="28"/>
        </w:rPr>
        <w:t>收款单位账户：福建经发招标代理有限公司</w:t>
      </w:r>
    </w:p>
    <w:p>
      <w:pPr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    号: 4038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6001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0400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33344</w:t>
      </w:r>
    </w:p>
    <w:p>
      <w:pPr>
        <w:spacing w:line="400" w:lineRule="exact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保证金联系人：罗小姐0592-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5990719</w:t>
      </w:r>
    </w:p>
    <w:p>
      <w:pPr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电子邮箱：fjjfzb@163.com</w:t>
      </w:r>
    </w:p>
    <w:p>
      <w:pPr>
        <w:pStyle w:val="34"/>
        <w:spacing w:line="400" w:lineRule="exact"/>
        <w:ind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七、凡对本次采购提出询问，请按以下方式联系。</w:t>
      </w:r>
      <w:bookmarkEnd w:id="24"/>
      <w:bookmarkEnd w:id="25"/>
      <w:bookmarkEnd w:id="26"/>
      <w:bookmarkEnd w:id="27"/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采购</w:t>
      </w:r>
      <w:r>
        <w:rPr>
          <w:rFonts w:hint="eastAsia" w:ascii="宋体" w:hAnsi="宋体" w:cs="宋体"/>
          <w:sz w:val="28"/>
          <w:szCs w:val="28"/>
        </w:rPr>
        <w:t>人信息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28" w:name="_Toc28359086"/>
      <w:bookmarkStart w:id="29" w:name="_Toc28359009"/>
      <w:r>
        <w:rPr>
          <w:rFonts w:hint="eastAsia" w:ascii="宋体" w:hAnsi="宋体" w:cs="宋体"/>
          <w:sz w:val="28"/>
          <w:szCs w:val="28"/>
          <w:u w:val="single"/>
        </w:rPr>
        <w:t>　柴老师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：0592-7769317</w:t>
      </w:r>
      <w:r>
        <w:rPr>
          <w:rFonts w:hint="eastAsia" w:ascii="宋体" w:hAnsi="宋体" w:cs="宋体"/>
          <w:sz w:val="28"/>
          <w:szCs w:val="28"/>
          <w:u w:val="single"/>
        </w:rPr>
        <w:t>　</w:t>
      </w:r>
    </w:p>
    <w:p>
      <w:pPr>
        <w:spacing w:line="400" w:lineRule="exact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2.采购代理机构信息（如有）</w:t>
      </w:r>
      <w:bookmarkEnd w:id="28"/>
      <w:bookmarkEnd w:id="29"/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30" w:name="_Toc28359010"/>
      <w:bookmarkStart w:id="31" w:name="_Toc28359087"/>
      <w:r>
        <w:rPr>
          <w:rFonts w:hint="eastAsia" w:ascii="宋体" w:hAnsi="宋体" w:cs="宋体"/>
          <w:sz w:val="28"/>
          <w:szCs w:val="28"/>
          <w:u w:val="single"/>
        </w:rPr>
        <w:t>0592-5990026/5990718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30"/>
      <w:bookmarkEnd w:id="31"/>
    </w:p>
    <w:p>
      <w:pPr>
        <w:pStyle w:val="7"/>
        <w:spacing w:line="400" w:lineRule="exact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</w:rPr>
        <w:t>陈先生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话：</w:t>
      </w:r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00" w:lineRule="exact"/>
        <w:ind w:firstLine="843" w:firstLineChars="30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00" w:lineRule="exact"/>
        <w:ind w:firstLine="843" w:firstLineChars="30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发布日期：202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04</w:t>
      </w:r>
      <w:bookmarkStart w:id="32" w:name="_GoBack"/>
      <w:bookmarkEnd w:id="32"/>
    </w:p>
    <w:sectPr>
      <w:footerReference r:id="rId3" w:type="default"/>
      <w:pgSz w:w="11906" w:h="16838"/>
      <w:pgMar w:top="737" w:right="737" w:bottom="720" w:left="73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110A8"/>
    <w:rsid w:val="000312DE"/>
    <w:rsid w:val="00051FF0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834C3"/>
    <w:rsid w:val="002F4172"/>
    <w:rsid w:val="00322E12"/>
    <w:rsid w:val="0036293D"/>
    <w:rsid w:val="003D04C7"/>
    <w:rsid w:val="00430D5D"/>
    <w:rsid w:val="00443F1C"/>
    <w:rsid w:val="00445621"/>
    <w:rsid w:val="00461BA7"/>
    <w:rsid w:val="0048673E"/>
    <w:rsid w:val="004B0417"/>
    <w:rsid w:val="004F0CA3"/>
    <w:rsid w:val="004F449A"/>
    <w:rsid w:val="00585A64"/>
    <w:rsid w:val="005902A4"/>
    <w:rsid w:val="005C59A2"/>
    <w:rsid w:val="005D420D"/>
    <w:rsid w:val="00621C65"/>
    <w:rsid w:val="006939FC"/>
    <w:rsid w:val="0079663A"/>
    <w:rsid w:val="007E2D83"/>
    <w:rsid w:val="0080774A"/>
    <w:rsid w:val="00852249"/>
    <w:rsid w:val="00877C6E"/>
    <w:rsid w:val="008974EE"/>
    <w:rsid w:val="008A1192"/>
    <w:rsid w:val="008A2FE7"/>
    <w:rsid w:val="0090581E"/>
    <w:rsid w:val="00937117"/>
    <w:rsid w:val="00966F02"/>
    <w:rsid w:val="009A15C7"/>
    <w:rsid w:val="00A240C9"/>
    <w:rsid w:val="00A30F31"/>
    <w:rsid w:val="00A3374C"/>
    <w:rsid w:val="00AF2804"/>
    <w:rsid w:val="00C37A88"/>
    <w:rsid w:val="00C52F06"/>
    <w:rsid w:val="00C61BBE"/>
    <w:rsid w:val="00C95981"/>
    <w:rsid w:val="00CA6373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0FD1D16"/>
    <w:rsid w:val="02B240B9"/>
    <w:rsid w:val="02E57E75"/>
    <w:rsid w:val="068B2408"/>
    <w:rsid w:val="06F26DE6"/>
    <w:rsid w:val="07A0163F"/>
    <w:rsid w:val="07F84949"/>
    <w:rsid w:val="09263973"/>
    <w:rsid w:val="09A33AB7"/>
    <w:rsid w:val="09B00DD7"/>
    <w:rsid w:val="0C4D1CC8"/>
    <w:rsid w:val="0D5F2EB2"/>
    <w:rsid w:val="0DF240CC"/>
    <w:rsid w:val="0F10261F"/>
    <w:rsid w:val="0F116967"/>
    <w:rsid w:val="0FE46FFF"/>
    <w:rsid w:val="11512AFF"/>
    <w:rsid w:val="11C234DD"/>
    <w:rsid w:val="12324769"/>
    <w:rsid w:val="12CD4BAB"/>
    <w:rsid w:val="1408304D"/>
    <w:rsid w:val="14EB7A37"/>
    <w:rsid w:val="154B0FF2"/>
    <w:rsid w:val="15634E29"/>
    <w:rsid w:val="16E527FD"/>
    <w:rsid w:val="176E7C31"/>
    <w:rsid w:val="17785C59"/>
    <w:rsid w:val="17EF4BF6"/>
    <w:rsid w:val="180C6D6D"/>
    <w:rsid w:val="1A406F3B"/>
    <w:rsid w:val="1BB50100"/>
    <w:rsid w:val="1C44442F"/>
    <w:rsid w:val="1C922642"/>
    <w:rsid w:val="1C9D73E2"/>
    <w:rsid w:val="1D28103E"/>
    <w:rsid w:val="1DC371B6"/>
    <w:rsid w:val="1F445ACB"/>
    <w:rsid w:val="2018688E"/>
    <w:rsid w:val="20B50D9C"/>
    <w:rsid w:val="20FB3736"/>
    <w:rsid w:val="20FE5813"/>
    <w:rsid w:val="2148142E"/>
    <w:rsid w:val="217C6D52"/>
    <w:rsid w:val="22151F46"/>
    <w:rsid w:val="23863A1E"/>
    <w:rsid w:val="255B4953"/>
    <w:rsid w:val="25CC046A"/>
    <w:rsid w:val="261864A2"/>
    <w:rsid w:val="26FB08F6"/>
    <w:rsid w:val="283D3C69"/>
    <w:rsid w:val="29044EA4"/>
    <w:rsid w:val="299876EB"/>
    <w:rsid w:val="29DC2F7B"/>
    <w:rsid w:val="2BA207D5"/>
    <w:rsid w:val="2CFF4636"/>
    <w:rsid w:val="2E4F5653"/>
    <w:rsid w:val="2E9B77F0"/>
    <w:rsid w:val="2EFE4547"/>
    <w:rsid w:val="2F4A4B67"/>
    <w:rsid w:val="2F884CBF"/>
    <w:rsid w:val="30C60946"/>
    <w:rsid w:val="31171188"/>
    <w:rsid w:val="312A0FB0"/>
    <w:rsid w:val="337551B1"/>
    <w:rsid w:val="338E0AFF"/>
    <w:rsid w:val="348A1DEE"/>
    <w:rsid w:val="34B61943"/>
    <w:rsid w:val="355F0584"/>
    <w:rsid w:val="36C74E3C"/>
    <w:rsid w:val="37CC144E"/>
    <w:rsid w:val="37D83DB2"/>
    <w:rsid w:val="384B01C6"/>
    <w:rsid w:val="387E1DFA"/>
    <w:rsid w:val="393D22AF"/>
    <w:rsid w:val="3E17179C"/>
    <w:rsid w:val="3E9D38CF"/>
    <w:rsid w:val="3F1E7D01"/>
    <w:rsid w:val="400F5835"/>
    <w:rsid w:val="4113153F"/>
    <w:rsid w:val="419050D4"/>
    <w:rsid w:val="420434D1"/>
    <w:rsid w:val="428340D4"/>
    <w:rsid w:val="435B75B7"/>
    <w:rsid w:val="43D86B38"/>
    <w:rsid w:val="44704394"/>
    <w:rsid w:val="460C5D0A"/>
    <w:rsid w:val="46197780"/>
    <w:rsid w:val="46913093"/>
    <w:rsid w:val="46A64770"/>
    <w:rsid w:val="4712250E"/>
    <w:rsid w:val="47E945ED"/>
    <w:rsid w:val="48124C65"/>
    <w:rsid w:val="497E5E6E"/>
    <w:rsid w:val="49904C49"/>
    <w:rsid w:val="4B2A6BC7"/>
    <w:rsid w:val="4B726DA0"/>
    <w:rsid w:val="4D494506"/>
    <w:rsid w:val="4D631365"/>
    <w:rsid w:val="4D7D485E"/>
    <w:rsid w:val="4DA02B54"/>
    <w:rsid w:val="4E091F0B"/>
    <w:rsid w:val="4E287219"/>
    <w:rsid w:val="4E940021"/>
    <w:rsid w:val="4F7624DF"/>
    <w:rsid w:val="4FB50B85"/>
    <w:rsid w:val="51C40784"/>
    <w:rsid w:val="51FE5635"/>
    <w:rsid w:val="5385708A"/>
    <w:rsid w:val="539A4E94"/>
    <w:rsid w:val="53A52257"/>
    <w:rsid w:val="54316B39"/>
    <w:rsid w:val="563378F9"/>
    <w:rsid w:val="5A5C1C87"/>
    <w:rsid w:val="5DD17BC7"/>
    <w:rsid w:val="5E0776E7"/>
    <w:rsid w:val="5E28732F"/>
    <w:rsid w:val="5F870430"/>
    <w:rsid w:val="607010D4"/>
    <w:rsid w:val="608303A8"/>
    <w:rsid w:val="60B11327"/>
    <w:rsid w:val="60E00F5C"/>
    <w:rsid w:val="61454755"/>
    <w:rsid w:val="61DF7D53"/>
    <w:rsid w:val="63106909"/>
    <w:rsid w:val="63D13935"/>
    <w:rsid w:val="64F94D1B"/>
    <w:rsid w:val="65870B14"/>
    <w:rsid w:val="659707C1"/>
    <w:rsid w:val="65CB1872"/>
    <w:rsid w:val="65DC497B"/>
    <w:rsid w:val="666D13CC"/>
    <w:rsid w:val="66C44FBF"/>
    <w:rsid w:val="679A4AA2"/>
    <w:rsid w:val="68626452"/>
    <w:rsid w:val="69305AA8"/>
    <w:rsid w:val="6ACD2B6E"/>
    <w:rsid w:val="6AEE55BD"/>
    <w:rsid w:val="6FAD3434"/>
    <w:rsid w:val="71AA6CEF"/>
    <w:rsid w:val="736B1971"/>
    <w:rsid w:val="74213A30"/>
    <w:rsid w:val="74506353"/>
    <w:rsid w:val="74EB0C49"/>
    <w:rsid w:val="752A00D2"/>
    <w:rsid w:val="76AC2ACC"/>
    <w:rsid w:val="78332E47"/>
    <w:rsid w:val="79816E29"/>
    <w:rsid w:val="7A4B4F5E"/>
    <w:rsid w:val="7B0E03CA"/>
    <w:rsid w:val="7BD13D16"/>
    <w:rsid w:val="7DC4756D"/>
    <w:rsid w:val="7DF11FAE"/>
    <w:rsid w:val="7E26571D"/>
    <w:rsid w:val="7E5D4DE4"/>
    <w:rsid w:val="7E710E12"/>
    <w:rsid w:val="7F274233"/>
    <w:rsid w:val="7F787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yhw3"/>
    <w:basedOn w:val="1"/>
    <w:qFormat/>
    <w:uiPriority w:val="0"/>
    <w:pPr>
      <w:ind w:firstLine="640" w:firstLineChars="200"/>
    </w:pPr>
    <w:rPr>
      <w:rFonts w:cs="宋体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字符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字符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字符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  <w:style w:type="character" w:customStyle="1" w:styleId="3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804</Words>
  <Characters>1011</Characters>
  <Lines>7</Lines>
  <Paragraphs>2</Paragraphs>
  <TotalTime>0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2023-07-04T01:35:58Z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34FEAF75B9B9458DA503FFF0B3EDCF30</vt:lpwstr>
  </property>
</Properties>
</file>