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8A" w:rsidRPr="007A281E" w:rsidRDefault="00AF4A77" w:rsidP="00AF4A77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7A281E">
        <w:rPr>
          <w:rFonts w:ascii="黑体" w:eastAsia="黑体" w:hAnsi="黑体" w:hint="eastAsia"/>
          <w:sz w:val="36"/>
          <w:szCs w:val="36"/>
        </w:rPr>
        <w:t>厦门海洋职业技术学院思明校区船模大师工作室装修工程结果公告</w:t>
      </w:r>
    </w:p>
    <w:p w:rsidR="00AF4A77" w:rsidRPr="007A281E" w:rsidRDefault="00AF4A77" w:rsidP="00AF4A77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一、项目编号：[350201]GWCG[CS]2023005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二、项目名称：思明校区船模大师工作室装修工程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三、采购结果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合同包1: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9"/>
        <w:gridCol w:w="3617"/>
        <w:gridCol w:w="2120"/>
      </w:tblGrid>
      <w:tr w:rsidR="00AF4A77" w:rsidRPr="007A281E" w:rsidTr="00AF4A77">
        <w:trPr>
          <w:trHeight w:val="728"/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</w:tr>
      <w:tr w:rsidR="00AF4A77" w:rsidRPr="007A281E" w:rsidTr="00AF4A7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福建省景冠城建筑工程有限公司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厦门市集美区银江路132-9号102室之七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  <w:t>2,099,242.56元</w:t>
            </w:r>
          </w:p>
        </w:tc>
      </w:tr>
    </w:tbl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7A281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四、主要标的信息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7A281E">
        <w:rPr>
          <w:rFonts w:ascii="仿宋" w:eastAsia="仿宋" w:hAnsi="仿宋" w:cs="宋体"/>
          <w:kern w:val="0"/>
          <w:sz w:val="32"/>
          <w:szCs w:val="32"/>
        </w:rPr>
        <w:t>合同包1(思明校区船模大师工作室装修工程):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7A281E">
        <w:rPr>
          <w:rFonts w:ascii="仿宋" w:eastAsia="仿宋" w:hAnsi="仿宋" w:cs="宋体"/>
          <w:kern w:val="0"/>
          <w:sz w:val="32"/>
          <w:szCs w:val="32"/>
        </w:rPr>
        <w:t>工程类（福建省景冠城建筑工程有限公司）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3"/>
        <w:gridCol w:w="505"/>
        <w:gridCol w:w="595"/>
        <w:gridCol w:w="1094"/>
        <w:gridCol w:w="895"/>
        <w:gridCol w:w="489"/>
        <w:gridCol w:w="505"/>
        <w:gridCol w:w="2170"/>
        <w:gridCol w:w="1680"/>
      </w:tblGrid>
      <w:tr w:rsidR="00AF4A77" w:rsidRPr="007A281E" w:rsidTr="00AF4A77">
        <w:trPr>
          <w:trHeight w:val="728"/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施工范围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施工工期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执业证书信息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righ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:rsidR="00AF4A77" w:rsidRPr="007A281E" w:rsidTr="00AF4A7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装修工程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思明校区船模大师</w:t>
            </w: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工作室装修工程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主要针对一层、二层重新进行装修，包括建筑消防系统、给水</w:t>
            </w: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排水系统、电气系统，通风系统、装修工程等。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合同签订后74个日历日内竣工，并通过</w:t>
            </w: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验收交付使用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丘红艳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闽1352016201718695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spacing w:line="52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2,099,242.56</w:t>
            </w:r>
          </w:p>
        </w:tc>
      </w:tr>
    </w:tbl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lastRenderedPageBreak/>
        <w:t>五、评审专家名单：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73"/>
        <w:gridCol w:w="4273"/>
      </w:tblGrid>
      <w:tr w:rsidR="00AF4A77" w:rsidRPr="007A281E" w:rsidTr="00AF4A77">
        <w:trPr>
          <w:trHeight w:val="480"/>
        </w:trPr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wordWrap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采购人代表：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wordWrap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  <w:t>娄伟</w:t>
            </w:r>
          </w:p>
        </w:tc>
      </w:tr>
      <w:tr w:rsidR="00AF4A77" w:rsidRPr="007A281E" w:rsidTr="00AF4A77">
        <w:trPr>
          <w:trHeight w:val="480"/>
        </w:trPr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wordWrap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F4A77" w:rsidRPr="007A281E" w:rsidRDefault="00AF4A77" w:rsidP="00AF4A77">
            <w:pPr>
              <w:widowControl/>
              <w:wordWrap w:val="0"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  <w:t>周昌贤</w:t>
            </w:r>
            <w:r w:rsidRPr="007A281E">
              <w:rPr>
                <w:rFonts w:ascii="inherit" w:eastAsia="仿宋" w:hAnsi="inherit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7A281E">
              <w:rPr>
                <w:rFonts w:ascii="inherit" w:eastAsia="仿宋" w:hAnsi="inherit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7A281E"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  <w:t>蔡政霖</w:t>
            </w:r>
          </w:p>
        </w:tc>
      </w:tr>
    </w:tbl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六、代理服务收费标准及金额：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代理服务费收费标准：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（1）以单个采购包的成交总金额为准，按差额定率累进法计取，具体按以下标准计取：（0，100万元]，1.00%；（100万元，500万元]，0.70%；（500万元，1000万元]，0.55%；（1000万元，5000万元]，0.35%。（2）代理服务费由供应商在领取成交通知书的同时，以转账、电汇、现金存款等付款方式一次性缴清。（3）符合中小企业政策规定且资料提供完整的企业，成交后可享受服务费下浮10%的优惠。（4）服务费缴交账户：</w:t>
      </w:r>
      <w:r w:rsidRPr="007A281E">
        <w:rPr>
          <w:rFonts w:ascii="inherit" w:eastAsia="仿宋" w:hAnsi="inherit" w:cs="宋体"/>
          <w:kern w:val="0"/>
          <w:sz w:val="30"/>
          <w:szCs w:val="30"/>
        </w:rPr>
        <w:t> </w:t>
      </w:r>
      <w:r w:rsidRPr="007A281E">
        <w:rPr>
          <w:rFonts w:ascii="仿宋" w:eastAsia="仿宋" w:hAnsi="仿宋" w:cs="宋体"/>
          <w:kern w:val="0"/>
          <w:sz w:val="30"/>
          <w:szCs w:val="30"/>
        </w:rPr>
        <w:t>开户行：中国农业银行股份有限公司厦门非矿支行；</w:t>
      </w:r>
      <w:r w:rsidRPr="007A281E">
        <w:rPr>
          <w:rFonts w:ascii="inherit" w:eastAsia="仿宋" w:hAnsi="inherit" w:cs="宋体"/>
          <w:kern w:val="0"/>
          <w:sz w:val="30"/>
          <w:szCs w:val="30"/>
        </w:rPr>
        <w:t> </w:t>
      </w:r>
      <w:r w:rsidRPr="007A281E">
        <w:rPr>
          <w:rFonts w:ascii="仿宋" w:eastAsia="仿宋" w:hAnsi="仿宋" w:cs="宋体"/>
          <w:kern w:val="0"/>
          <w:sz w:val="30"/>
          <w:szCs w:val="30"/>
        </w:rPr>
        <w:t>开户名：厦门市公物采购招投标有限公司；</w:t>
      </w:r>
      <w:r w:rsidRPr="007A281E">
        <w:rPr>
          <w:rFonts w:ascii="inherit" w:eastAsia="仿宋" w:hAnsi="inherit" w:cs="宋体"/>
          <w:kern w:val="0"/>
          <w:sz w:val="30"/>
          <w:szCs w:val="30"/>
        </w:rPr>
        <w:t> </w:t>
      </w:r>
      <w:r w:rsidRPr="007A281E">
        <w:rPr>
          <w:rFonts w:ascii="仿宋" w:eastAsia="仿宋" w:hAnsi="仿宋" w:cs="宋体"/>
          <w:kern w:val="0"/>
          <w:sz w:val="30"/>
          <w:szCs w:val="30"/>
        </w:rPr>
        <w:t>账号：40343001040010641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lastRenderedPageBreak/>
        <w:t>代理服务费收费金额：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合同包1思明校区船模大师工作室装修工程：15925元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收取对象：中标(成交)供应商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七、公告期限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kern w:val="0"/>
          <w:sz w:val="30"/>
          <w:szCs w:val="30"/>
        </w:rPr>
        <w:t>自本公告发布之日起</w:t>
      </w:r>
      <w:r w:rsidRPr="007A281E">
        <w:rPr>
          <w:rFonts w:ascii="仿宋" w:eastAsia="仿宋" w:hAnsi="仿宋" w:cs="宋体"/>
          <w:kern w:val="0"/>
          <w:sz w:val="30"/>
          <w:szCs w:val="30"/>
        </w:rPr>
        <w:t>1</w:t>
      </w:r>
      <w:r w:rsidRPr="007A281E">
        <w:rPr>
          <w:rFonts w:ascii="仿宋" w:eastAsia="仿宋" w:hAnsi="仿宋" w:cs="宋体" w:hint="eastAsia"/>
          <w:kern w:val="0"/>
          <w:sz w:val="30"/>
          <w:szCs w:val="30"/>
        </w:rPr>
        <w:t>个工作日。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八、其他补充事宜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/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九、凡对本次公告内容提出询问，请按以下方式联系。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1.采购单位信息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名称：厦门海洋职业技术学院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地址：厦门市思明区体育路61号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联系方式：0592-7769317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2.采购机构信息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名称：厦门市公物采购招投标有限公司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地址：福建省厦门市思明区湖滨南路81号21层D单元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联系方式：0592-2229570、2279305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3.项目联系方式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项目联系人：许小姐，陈先生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/>
          <w:kern w:val="0"/>
          <w:sz w:val="30"/>
          <w:szCs w:val="30"/>
        </w:rPr>
        <w:t>电话：0592-2229571、2233720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righ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7A281E">
        <w:rPr>
          <w:rFonts w:ascii="仿宋" w:eastAsia="仿宋" w:hAnsi="仿宋" w:cs="宋体" w:hint="eastAsia"/>
          <w:kern w:val="0"/>
          <w:sz w:val="30"/>
          <w:szCs w:val="30"/>
        </w:rPr>
        <w:t>厦门市公物采购招投标有限公司</w:t>
      </w:r>
    </w:p>
    <w:p w:rsidR="00AF4A77" w:rsidRPr="007A281E" w:rsidRDefault="00AF4A77" w:rsidP="00AF4A77">
      <w:pPr>
        <w:widowControl/>
        <w:shd w:val="clear" w:color="auto" w:fill="FFFFFF"/>
        <w:spacing w:line="520" w:lineRule="exact"/>
        <w:jc w:val="right"/>
        <w:textAlignment w:val="baseline"/>
        <w:rPr>
          <w:rFonts w:ascii="仿宋" w:eastAsia="仿宋" w:hAnsi="仿宋"/>
          <w:sz w:val="30"/>
          <w:szCs w:val="30"/>
        </w:rPr>
      </w:pPr>
      <w:r w:rsidRPr="007A281E">
        <w:rPr>
          <w:rFonts w:ascii="仿宋" w:eastAsia="仿宋" w:hAnsi="仿宋" w:cs="宋体" w:hint="eastAsia"/>
          <w:kern w:val="0"/>
          <w:sz w:val="30"/>
          <w:szCs w:val="30"/>
        </w:rPr>
        <w:t>2023年05月04日</w:t>
      </w:r>
    </w:p>
    <w:sectPr w:rsidR="00AF4A77" w:rsidRPr="007A281E" w:rsidSect="00BB2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5D" w:rsidRDefault="00AC265D" w:rsidP="00AF4A77">
      <w:r>
        <w:separator/>
      </w:r>
    </w:p>
  </w:endnote>
  <w:endnote w:type="continuationSeparator" w:id="1">
    <w:p w:rsidR="00AC265D" w:rsidRDefault="00AC265D" w:rsidP="00AF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5D" w:rsidRDefault="00AC265D" w:rsidP="00AF4A77">
      <w:r>
        <w:separator/>
      </w:r>
    </w:p>
  </w:footnote>
  <w:footnote w:type="continuationSeparator" w:id="1">
    <w:p w:rsidR="00AC265D" w:rsidRDefault="00AC265D" w:rsidP="00AF4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A77"/>
    <w:rsid w:val="006B55F6"/>
    <w:rsid w:val="007A281E"/>
    <w:rsid w:val="00AC265D"/>
    <w:rsid w:val="00AF4A77"/>
    <w:rsid w:val="00BB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8A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F4A7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AF4A77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A7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AF4A7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AF4A77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AF4A77"/>
    <w:rPr>
      <w:b/>
      <w:bCs/>
    </w:rPr>
  </w:style>
  <w:style w:type="paragraph" w:customStyle="1" w:styleId="u-content">
    <w:name w:val="u-content"/>
    <w:basedOn w:val="a"/>
    <w:rsid w:val="00AF4A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F4A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AF4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3</cp:revision>
  <dcterms:created xsi:type="dcterms:W3CDTF">2023-05-05T01:02:00Z</dcterms:created>
  <dcterms:modified xsi:type="dcterms:W3CDTF">2023-05-05T01:13:00Z</dcterms:modified>
</cp:coreProperties>
</file>