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firstLine="0" w:firstLineChars="0"/>
        <w:jc w:val="center"/>
        <w:textAlignment w:val="auto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  <w:lang w:val="en-US" w:eastAsia="zh-CN"/>
        </w:rPr>
        <w:t xml:space="preserve">02岗 </w:t>
      </w:r>
      <w:r>
        <w:rPr>
          <w:rFonts w:hint="eastAsia" w:asciiTheme="minorEastAsia" w:hAnsiTheme="minorEastAsia"/>
          <w:b/>
          <w:sz w:val="36"/>
          <w:szCs w:val="36"/>
        </w:rPr>
        <w:t>海洋机电学院教师</w:t>
      </w:r>
    </w:p>
    <w:p>
      <w:pPr>
        <w:widowControl/>
        <w:spacing w:before="150" w:after="150"/>
        <w:ind w:firstLine="562" w:firstLineChars="200"/>
        <w:jc w:val="left"/>
        <w:rPr>
          <w:rFonts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sz w:val="28"/>
          <w:szCs w:val="28"/>
        </w:rPr>
        <w:t>试讲题目：《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bidi="ar"/>
        </w:rPr>
        <w:t>热工与流体力学基础</w:t>
      </w:r>
      <w:r>
        <w:rPr>
          <w:rFonts w:hint="eastAsia" w:asciiTheme="minorEastAsia" w:hAnsiTheme="minorEastAsia"/>
          <w:b/>
          <w:sz w:val="28"/>
          <w:szCs w:val="28"/>
        </w:rPr>
        <w:t xml:space="preserve">》 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bidi="ar"/>
        </w:rPr>
        <w:t>层流与紊流、雷诺数</w:t>
      </w:r>
    </w:p>
    <w:p>
      <w:pPr>
        <w:spacing w:line="360" w:lineRule="auto"/>
        <w:ind w:left="-178" w:leftChars="-85" w:firstLine="691" w:firstLineChars="247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试讲时间：20分钟</w:t>
      </w:r>
    </w:p>
    <w:p>
      <w:pPr>
        <w:spacing w:line="360" w:lineRule="auto"/>
        <w:ind w:firstLine="560" w:firstLineChars="20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试讲目的：让受众理解流体的流动状态分类</w:t>
      </w:r>
      <w:bookmarkStart w:id="0" w:name="_GoBack"/>
      <w:bookmarkEnd w:id="0"/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及判断流动状态准则（方法）；</w:t>
      </w:r>
    </w:p>
    <w:p>
      <w:pPr>
        <w:spacing w:line="360" w:lineRule="auto"/>
        <w:ind w:firstLine="560" w:firstLineChars="20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要求：</w:t>
      </w:r>
    </w:p>
    <w:p>
      <w:pPr>
        <w:spacing w:line="360" w:lineRule="auto"/>
        <w:ind w:firstLine="560" w:firstLineChars="20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1.请准备好与试讲课件相关的纸质版材料（一式八份），试讲进入考场时交给工作人员；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2.教案课件和试讲时不能透露与个人有关的信息，否则按作弊处理；</w:t>
      </w:r>
    </w:p>
    <w:p>
      <w:pPr>
        <w:spacing w:line="360" w:lineRule="auto"/>
        <w:ind w:firstLine="560" w:firstLineChars="2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3</w:t>
      </w:r>
      <w:r>
        <w:rPr>
          <w:rFonts w:asciiTheme="minorEastAsia" w:hAnsiTheme="minorEastAsia"/>
          <w:sz w:val="28"/>
          <w:szCs w:val="28"/>
        </w:rPr>
        <w:t>.</w:t>
      </w:r>
      <w:r>
        <w:rPr>
          <w:rFonts w:hint="eastAsia" w:asciiTheme="minorEastAsia" w:hAnsiTheme="minorEastAsia"/>
          <w:sz w:val="28"/>
          <w:szCs w:val="28"/>
        </w:rPr>
        <w:t>试讲过程应当简洁明了，注重教学要点，突出重点。</w:t>
      </w:r>
    </w:p>
    <w:p>
      <w:pPr>
        <w:spacing w:line="360" w:lineRule="auto"/>
        <w:ind w:left="-178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 xml:space="preserve">        </w:t>
      </w:r>
    </w:p>
    <w:p>
      <w:pPr>
        <w:rPr>
          <w:rFonts w:asciiTheme="minorEastAsia" w:hAnsiTheme="minorEastAsia"/>
          <w:b/>
          <w:sz w:val="32"/>
          <w:szCs w:val="32"/>
        </w:rPr>
      </w:pPr>
    </w:p>
    <w:p>
      <w:pPr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  <w:lang w:val="en-US" w:eastAsia="zh-CN"/>
        </w:rPr>
        <w:t xml:space="preserve">03岗 </w:t>
      </w:r>
      <w:r>
        <w:rPr>
          <w:rFonts w:hint="eastAsia" w:asciiTheme="minorEastAsia" w:hAnsiTheme="minorEastAsia"/>
          <w:b/>
          <w:sz w:val="36"/>
          <w:szCs w:val="36"/>
        </w:rPr>
        <w:t>海洋机电学院教师</w:t>
      </w:r>
    </w:p>
    <w:p>
      <w:pPr>
        <w:spacing w:line="360" w:lineRule="auto"/>
        <w:ind w:firstLine="551" w:firstLineChars="196"/>
        <w:rPr>
          <w:rFonts w:cs="Times New Roman" w:asciiTheme="minorEastAsia" w:hAnsiTheme="minorEastAsia"/>
          <w:b/>
          <w:bCs/>
          <w:sz w:val="28"/>
          <w:szCs w:val="28"/>
        </w:rPr>
      </w:pPr>
      <w:r>
        <w:rPr>
          <w:rFonts w:hint="eastAsia" w:cs="Times New Roman" w:asciiTheme="minorEastAsia" w:hAnsiTheme="minorEastAsia"/>
          <w:b/>
          <w:bCs/>
          <w:sz w:val="28"/>
          <w:szCs w:val="28"/>
        </w:rPr>
        <w:t>试讲题目：</w:t>
      </w:r>
      <w:r>
        <w:rPr>
          <w:rFonts w:hint="eastAsia" w:asciiTheme="minorEastAsia" w:hAnsiTheme="minorEastAsia"/>
          <w:sz w:val="28"/>
          <w:szCs w:val="28"/>
        </w:rPr>
        <w:t>平面铰链四杆机构有曲柄的条件</w:t>
      </w:r>
    </w:p>
    <w:p>
      <w:pPr>
        <w:spacing w:line="360" w:lineRule="auto"/>
        <w:ind w:firstLine="560" w:firstLineChars="200"/>
        <w:rPr>
          <w:rFonts w:cs="Times New Roman" w:asciiTheme="minorEastAsia" w:hAnsiTheme="minorEastAsia"/>
          <w:b/>
          <w:bCs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试讲时间：</w:t>
      </w:r>
      <w:r>
        <w:rPr>
          <w:rFonts w:cs="宋体" w:asciiTheme="minorEastAsia" w:hAnsiTheme="minorEastAsia"/>
          <w:color w:val="000000"/>
          <w:kern w:val="0"/>
          <w:sz w:val="28"/>
          <w:szCs w:val="28"/>
        </w:rPr>
        <w:t>20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分钟</w:t>
      </w:r>
    </w:p>
    <w:p>
      <w:pPr>
        <w:pStyle w:val="10"/>
        <w:spacing w:line="360" w:lineRule="auto"/>
        <w:ind w:firstLine="56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要求：</w:t>
      </w:r>
    </w:p>
    <w:p>
      <w:pPr>
        <w:spacing w:line="360" w:lineRule="auto"/>
        <w:ind w:firstLine="560" w:firstLineChars="20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1.试讲内容重点突出，简单易懂；</w:t>
      </w:r>
    </w:p>
    <w:p>
      <w:pPr>
        <w:spacing w:line="360" w:lineRule="auto"/>
        <w:ind w:firstLine="560" w:firstLineChars="20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2.请准备好与PPT相关的8份教案，试讲当天交给工作人员；</w:t>
      </w:r>
    </w:p>
    <w:p>
      <w:pPr>
        <w:pStyle w:val="10"/>
        <w:spacing w:line="360" w:lineRule="auto"/>
        <w:ind w:firstLine="560"/>
        <w:rPr>
          <w:rFonts w:cs="Times New Roman" w:asciiTheme="minorEastAsia" w:hAnsiTheme="minorEastAsia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3.</w:t>
      </w:r>
      <w:r>
        <w:rPr>
          <w:rFonts w:hint="eastAsia" w:cs="Times New Roman" w:asciiTheme="minorEastAsia" w:hAnsiTheme="minorEastAsia"/>
          <w:sz w:val="28"/>
          <w:szCs w:val="28"/>
        </w:rPr>
        <w:t>PPT请保存为2003版，并做好备份；</w:t>
      </w:r>
    </w:p>
    <w:p>
      <w:pPr>
        <w:spacing w:line="360" w:lineRule="auto"/>
        <w:ind w:firstLine="560" w:firstLineChars="200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4.教案课件和试讲时不能透露与个人有关的信息，否则按作弊处理；</w:t>
      </w:r>
    </w:p>
    <w:p>
      <w:pPr>
        <w:spacing w:line="360" w:lineRule="auto"/>
        <w:ind w:firstLine="560" w:firstLineChars="200"/>
        <w:rPr>
          <w:rFonts w:asciiTheme="minorEastAsia" w:hAnsiTheme="minorEastAsia"/>
          <w:b/>
          <w:sz w:val="32"/>
          <w:szCs w:val="32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5.授课对象是，有制图基础、机构自由度计算基础和机构形成条件基础等。</w:t>
      </w:r>
    </w:p>
    <w:sectPr>
      <w:pgSz w:w="11906" w:h="16838"/>
      <w:pgMar w:top="1304" w:right="1418" w:bottom="1304" w:left="1418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jE5MmZhZDNiNzM0MmFhNjViNzQ5ZmFlZjVmMDQ2ZDcifQ=="/>
  </w:docVars>
  <w:rsids>
    <w:rsidRoot w:val="00C84078"/>
    <w:rsid w:val="00035E81"/>
    <w:rsid w:val="000E687B"/>
    <w:rsid w:val="000F4126"/>
    <w:rsid w:val="00160A5B"/>
    <w:rsid w:val="001B5981"/>
    <w:rsid w:val="001E6DF7"/>
    <w:rsid w:val="001F66EF"/>
    <w:rsid w:val="001F75E5"/>
    <w:rsid w:val="00287086"/>
    <w:rsid w:val="0029714B"/>
    <w:rsid w:val="002A5684"/>
    <w:rsid w:val="002A570F"/>
    <w:rsid w:val="002F68DA"/>
    <w:rsid w:val="003162F3"/>
    <w:rsid w:val="00383937"/>
    <w:rsid w:val="004305E4"/>
    <w:rsid w:val="004C5C15"/>
    <w:rsid w:val="004E257E"/>
    <w:rsid w:val="00513D12"/>
    <w:rsid w:val="00691A9E"/>
    <w:rsid w:val="006C4D2B"/>
    <w:rsid w:val="00707C26"/>
    <w:rsid w:val="007100F1"/>
    <w:rsid w:val="00716CA3"/>
    <w:rsid w:val="007A68D0"/>
    <w:rsid w:val="0080346F"/>
    <w:rsid w:val="00862220"/>
    <w:rsid w:val="00862E34"/>
    <w:rsid w:val="008C0BCB"/>
    <w:rsid w:val="00900A7E"/>
    <w:rsid w:val="009260F4"/>
    <w:rsid w:val="00930C02"/>
    <w:rsid w:val="00986FE1"/>
    <w:rsid w:val="009B0508"/>
    <w:rsid w:val="009C1DD0"/>
    <w:rsid w:val="009E14D0"/>
    <w:rsid w:val="009F71EE"/>
    <w:rsid w:val="00A01BD6"/>
    <w:rsid w:val="00A030C1"/>
    <w:rsid w:val="00A312B1"/>
    <w:rsid w:val="00AE618B"/>
    <w:rsid w:val="00B50A90"/>
    <w:rsid w:val="00B94B4B"/>
    <w:rsid w:val="00BB40BB"/>
    <w:rsid w:val="00BD03DF"/>
    <w:rsid w:val="00C67E67"/>
    <w:rsid w:val="00C84078"/>
    <w:rsid w:val="00C86AF1"/>
    <w:rsid w:val="00D5100F"/>
    <w:rsid w:val="00D97926"/>
    <w:rsid w:val="00DB1354"/>
    <w:rsid w:val="00E02647"/>
    <w:rsid w:val="00E11AC8"/>
    <w:rsid w:val="00E45305"/>
    <w:rsid w:val="00E73DA2"/>
    <w:rsid w:val="00E90F17"/>
    <w:rsid w:val="00EE0C4A"/>
    <w:rsid w:val="00F26636"/>
    <w:rsid w:val="00F43FCA"/>
    <w:rsid w:val="00F8389A"/>
    <w:rsid w:val="00FF69E3"/>
    <w:rsid w:val="014153AB"/>
    <w:rsid w:val="01517685"/>
    <w:rsid w:val="017D4F5C"/>
    <w:rsid w:val="03FE11C5"/>
    <w:rsid w:val="09D80DDC"/>
    <w:rsid w:val="101963D7"/>
    <w:rsid w:val="14AE274E"/>
    <w:rsid w:val="16C85C8D"/>
    <w:rsid w:val="1B7B4055"/>
    <w:rsid w:val="1E061410"/>
    <w:rsid w:val="23251AE9"/>
    <w:rsid w:val="294F4916"/>
    <w:rsid w:val="2BC41D46"/>
    <w:rsid w:val="2E7B5D6A"/>
    <w:rsid w:val="32BA353E"/>
    <w:rsid w:val="36041C90"/>
    <w:rsid w:val="367932AC"/>
    <w:rsid w:val="3FB361C7"/>
    <w:rsid w:val="4555614E"/>
    <w:rsid w:val="4556782A"/>
    <w:rsid w:val="4DD072F3"/>
    <w:rsid w:val="519A14D8"/>
    <w:rsid w:val="56E56D22"/>
    <w:rsid w:val="57E61D9F"/>
    <w:rsid w:val="5D5E411D"/>
    <w:rsid w:val="5E773058"/>
    <w:rsid w:val="62C44D49"/>
    <w:rsid w:val="638D77A7"/>
    <w:rsid w:val="64060D95"/>
    <w:rsid w:val="6BEA4430"/>
    <w:rsid w:val="6CE1330F"/>
    <w:rsid w:val="71FE6753"/>
    <w:rsid w:val="74C16A4A"/>
    <w:rsid w:val="7ADD0CE2"/>
    <w:rsid w:val="7AED10D1"/>
    <w:rsid w:val="7C6B52C4"/>
    <w:rsid w:val="7CF23BD7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3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styleId="8">
    <w:name w:val="FollowedHyperlink"/>
    <w:basedOn w:val="7"/>
    <w:semiHidden/>
    <w:unhideWhenUsed/>
    <w:qFormat/>
    <w:uiPriority w:val="99"/>
    <w:rPr>
      <w:color w:val="36434E"/>
      <w:u w:val="none"/>
    </w:rPr>
  </w:style>
  <w:style w:type="character" w:styleId="9">
    <w:name w:val="Hyperlink"/>
    <w:basedOn w:val="7"/>
    <w:semiHidden/>
    <w:unhideWhenUsed/>
    <w:qFormat/>
    <w:uiPriority w:val="99"/>
    <w:rPr>
      <w:color w:val="36434E"/>
      <w:u w:val="none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7"/>
    <w:link w:val="4"/>
    <w:semiHidden/>
    <w:qFormat/>
    <w:uiPriority w:val="99"/>
    <w:rPr>
      <w:sz w:val="18"/>
      <w:szCs w:val="18"/>
    </w:rPr>
  </w:style>
  <w:style w:type="character" w:customStyle="1" w:styleId="12">
    <w:name w:val="页脚 字符"/>
    <w:basedOn w:val="7"/>
    <w:link w:val="3"/>
    <w:semiHidden/>
    <w:qFormat/>
    <w:uiPriority w:val="99"/>
    <w:rPr>
      <w:sz w:val="18"/>
      <w:szCs w:val="18"/>
    </w:rPr>
  </w:style>
  <w:style w:type="character" w:customStyle="1" w:styleId="13">
    <w:name w:val="批注框文本 字符"/>
    <w:basedOn w:val="7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1</Pages>
  <Words>330</Words>
  <Characters>350</Characters>
  <Lines>2</Lines>
  <Paragraphs>1</Paragraphs>
  <TotalTime>5</TotalTime>
  <ScaleCrop>false</ScaleCrop>
  <LinksUpToDate>false</LinksUpToDate>
  <CharactersWithSpaces>361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2022-09-20T03:58:00Z</dcterms:created>
  <dc:creator>GAO&amp;LIN</dc:creator>
  <cp:lastModifiedBy>培训账号</cp:lastModifiedBy>
  <cp:lastPrinted>2018-12-19T07:06:00Z</cp:lastPrinted>
  <dcterms:modified xsi:type="dcterms:W3CDTF">2022-09-21T07:54:28Z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F5473E2D63204CF18D3A486D704D325C</vt:lpwstr>
  </property>
</Properties>
</file>