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岗位0</w:t>
      </w:r>
      <w:r>
        <w:rPr>
          <w:rFonts w:asciiTheme="minorEastAsia" w:hAnsiTheme="minorEastAsia"/>
          <w:b/>
          <w:sz w:val="32"/>
          <w:szCs w:val="32"/>
        </w:rPr>
        <w:t>7</w:t>
      </w:r>
      <w:r>
        <w:rPr>
          <w:rFonts w:hint="eastAsia" w:asciiTheme="minorEastAsia" w:hAnsiTheme="minorEastAsia"/>
          <w:b/>
          <w:sz w:val="32"/>
          <w:szCs w:val="32"/>
        </w:rPr>
        <w:t>：信息工程学院专任教师</w:t>
      </w:r>
    </w:p>
    <w:p>
      <w:pPr>
        <w:widowControl/>
        <w:spacing w:before="150" w:after="150"/>
        <w:ind w:firstLine="56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试讲题目：改进型电容三点式振荡器</w:t>
      </w:r>
    </w:p>
    <w:p>
      <w:pPr>
        <w:widowControl/>
        <w:spacing w:before="150" w:after="150"/>
        <w:ind w:firstLine="482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  <w:t>1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bidi="ar"/>
        </w:rPr>
        <w:t>.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  <w:t>串联改进型电容三点式振荡器：</w:t>
      </w:r>
      <w:bookmarkStart w:id="0" w:name="_Hlk114668368"/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  <w:t>原理、特点、交流通路以及回路总电容和振荡频率计算</w:t>
      </w:r>
    </w:p>
    <w:bookmarkEnd w:id="0"/>
    <w:p>
      <w:pPr>
        <w:widowControl/>
        <w:spacing w:before="150" w:after="150"/>
        <w:ind w:firstLine="420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  <w:lang w:bidi="ar"/>
        </w:rPr>
      </w:pPr>
      <w:bookmarkStart w:id="1" w:name="_GoBack"/>
      <w:r>
        <w:drawing>
          <wp:inline distT="0" distB="0" distL="0" distR="0">
            <wp:extent cx="2947670" cy="2261870"/>
            <wp:effectExtent l="0" t="0" r="5080" b="5080"/>
            <wp:docPr id="55501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5012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2779"/>
                    <a:stretch>
                      <a:fillRect/>
                    </a:stretch>
                  </pic:blipFill>
                  <pic:spPr>
                    <a:xfrm>
                      <a:off x="0" y="0"/>
                      <a:ext cx="2947670" cy="22618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1"/>
    </w:p>
    <w:p>
      <w:pPr>
        <w:widowControl/>
        <w:spacing w:before="150" w:after="150"/>
        <w:ind w:firstLine="482" w:firstLineChars="200"/>
        <w:jc w:val="left"/>
        <w:rPr>
          <w:rFonts w:ascii="宋体" w:hAnsi="宋体" w:eastAsia="宋体" w:cs="宋体"/>
          <w:b/>
          <w:bCs/>
          <w:kern w:val="0"/>
          <w:sz w:val="24"/>
          <w:szCs w:val="24"/>
          <w:lang w:bidi="ar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  <w:t>2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bidi="ar"/>
        </w:rPr>
        <w:t>.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  <w:t>并联改进型电容三点式振荡器：原理、特点、交流通路以及回路总电容和振荡频率计算</w:t>
      </w:r>
    </w:p>
    <w:p>
      <w:pPr>
        <w:widowControl/>
        <w:spacing w:before="150" w:after="150"/>
        <w:ind w:firstLine="420" w:firstLineChars="200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</w:pPr>
      <w:r>
        <w:drawing>
          <wp:inline distT="0" distB="0" distL="0" distR="0">
            <wp:extent cx="2799080" cy="2162810"/>
            <wp:effectExtent l="0" t="0" r="1270" b="8890"/>
            <wp:docPr id="559108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9108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44763"/>
                    <a:stretch>
                      <a:fillRect/>
                    </a:stretch>
                  </pic:blipFill>
                  <pic:spPr>
                    <a:xfrm>
                      <a:off x="0" y="0"/>
                      <a:ext cx="2799080" cy="2162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spacing w:before="150" w:after="150"/>
        <w:ind w:firstLine="560" w:firstLineChars="200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试讲时间：20分钟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1.请准备好与试讲章节一致的PPT和教案（一式八份），试讲进入考场时交给工作人员。</w:t>
      </w:r>
    </w:p>
    <w:p>
      <w:pPr>
        <w:spacing w:line="360" w:lineRule="auto"/>
        <w:ind w:firstLine="560" w:firstLineChars="200"/>
        <w:rPr>
          <w:rFonts w:hint="eastAsia"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2.教案课件和试讲时不能透露与个人有关的信息，否则按作弊处理。</w:t>
      </w: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E5MmZhZDNiNzM0MmFhNjViNzQ5ZmFlZjVmMDQ2ZDcifQ=="/>
  </w:docVars>
  <w:rsids>
    <w:rsidRoot w:val="00C84078"/>
    <w:rsid w:val="00035E81"/>
    <w:rsid w:val="000E687B"/>
    <w:rsid w:val="000F4126"/>
    <w:rsid w:val="00160A5B"/>
    <w:rsid w:val="001E6DF7"/>
    <w:rsid w:val="001F75E5"/>
    <w:rsid w:val="002A570F"/>
    <w:rsid w:val="002F68DA"/>
    <w:rsid w:val="00383937"/>
    <w:rsid w:val="0039182B"/>
    <w:rsid w:val="004305E4"/>
    <w:rsid w:val="004C5C15"/>
    <w:rsid w:val="004E257E"/>
    <w:rsid w:val="00513D12"/>
    <w:rsid w:val="0052328C"/>
    <w:rsid w:val="005D5D76"/>
    <w:rsid w:val="00691A9E"/>
    <w:rsid w:val="006C4D2B"/>
    <w:rsid w:val="00707C26"/>
    <w:rsid w:val="007100F1"/>
    <w:rsid w:val="00716CA3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35FBE"/>
    <w:rsid w:val="00E40F3E"/>
    <w:rsid w:val="00E45305"/>
    <w:rsid w:val="00E90F17"/>
    <w:rsid w:val="00F26636"/>
    <w:rsid w:val="00F43FCA"/>
    <w:rsid w:val="00F8389A"/>
    <w:rsid w:val="00FF69E3"/>
    <w:rsid w:val="014153AB"/>
    <w:rsid w:val="01517685"/>
    <w:rsid w:val="03FE11C5"/>
    <w:rsid w:val="09D80DDC"/>
    <w:rsid w:val="14AE274E"/>
    <w:rsid w:val="14E74802"/>
    <w:rsid w:val="1B7B4055"/>
    <w:rsid w:val="1E061410"/>
    <w:rsid w:val="23251AE9"/>
    <w:rsid w:val="245C7B88"/>
    <w:rsid w:val="294F4916"/>
    <w:rsid w:val="2BC41D46"/>
    <w:rsid w:val="2E7B5D6A"/>
    <w:rsid w:val="32BA353E"/>
    <w:rsid w:val="36041C90"/>
    <w:rsid w:val="367932AC"/>
    <w:rsid w:val="3FB361C7"/>
    <w:rsid w:val="4555614E"/>
    <w:rsid w:val="4556782A"/>
    <w:rsid w:val="4DD072F3"/>
    <w:rsid w:val="519A14D8"/>
    <w:rsid w:val="56E56D22"/>
    <w:rsid w:val="57E61D9F"/>
    <w:rsid w:val="5D5E411D"/>
    <w:rsid w:val="5E773058"/>
    <w:rsid w:val="624B75D6"/>
    <w:rsid w:val="62C44D49"/>
    <w:rsid w:val="64060D95"/>
    <w:rsid w:val="6BEA4430"/>
    <w:rsid w:val="71FE6753"/>
    <w:rsid w:val="74C16A4A"/>
    <w:rsid w:val="7ADD0CE2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2</Pages>
  <Words>187</Words>
  <Characters>195</Characters>
  <Lines>1</Lines>
  <Paragraphs>1</Paragraphs>
  <TotalTime>14</TotalTime>
  <ScaleCrop>false</ScaleCrop>
  <LinksUpToDate>false</LinksUpToDate>
  <CharactersWithSpaces>195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2018-12-19T03:42:00Z</dcterms:created>
  <dc:creator>GAO&amp;LIN</dc:creator>
  <cp:lastModifiedBy>培训账号</cp:lastModifiedBy>
  <cp:lastPrinted>2018-12-19T07:06:00Z</cp:lastPrinted>
  <dcterms:modified xsi:type="dcterms:W3CDTF">2022-09-21T08:28:02Z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F5473E2D63204CF18D3A486D704D325C</vt:lpwstr>
  </property>
</Properties>
</file>